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7"/>
        <w:ind w:left="115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993pt;margin-top:14.097179pt;width:.1pt;height:.1pt;mso-position-horizontal-relative:page;mso-position-vertical-relative:paragraph;z-index:-8176" coordorigin="580,282" coordsize="2,2">
            <v:shape style="position:absolute;left:580;top:282;width:2;height:2" coordorigin="580,282" coordsize="0,0" path="m580,282l580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097179pt;width:.1pt;height:.1pt;mso-position-horizontal-relative:page;mso-position-vertical-relative:paragraph;z-index:1144" coordorigin="3015,282" coordsize="2,2">
            <v:shape style="position:absolute;left:3015;top:282;width:2;height:2" coordorigin="3015,282" coordsize="0,0" path="m3015,282l3015,28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993pt;margin-top:25.597179pt;width:.1pt;height:.1pt;mso-position-horizontal-relative:page;mso-position-vertical-relative:paragraph;z-index:-8128" coordorigin="580,512" coordsize="2,2">
            <v:shape style="position:absolute;left:580;top:512;width:2;height:2" coordorigin="580,512" coordsize="0,0" path="m580,512l580,51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597179pt;width:.1pt;height:.1pt;mso-position-horizontal-relative:page;mso-position-vertical-relative:paragraph;z-index:1192" coordorigin="3015,512" coordsize="2,2">
            <v:shape style="position:absolute;left:3015;top:512;width:2;height:2" coordorigin="3015,512" coordsize="0,0" path="m3015,512l3015,512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shape style="position:absolute;margin-left:28.780899pt;margin-top:51.597881pt;width:82.204400pt;height:60.2047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2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HEV-Sondersolarpreis</w:t>
      </w:r>
      <w:r>
        <w:rPr>
          <w:rFonts w:ascii="Theinhardt Regular" w:hAnsi="Theinhardt Regular"/>
          <w:sz w:val="18"/>
        </w:rPr>
        <w:t> 2016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PlusEnergieBau</w:t>
      </w:r>
      <w:r>
        <w:rPr>
          <w:rFonts w:ascii="Theinhardt Regular" w:hAnsi="Theinhardt Regular"/>
          <w:spacing w:val="-1"/>
          <w:position w:val="6"/>
          <w:sz w:val="10"/>
        </w:rPr>
        <w:t>®</w:t>
      </w:r>
      <w:r>
        <w:rPr>
          <w:rFonts w:ascii="Theinhardt Regular" w:hAnsi="Theinhardt Regular"/>
          <w:spacing w:val="-1"/>
          <w:sz w:val="18"/>
        </w:rPr>
        <w:t>-Diplom</w:t>
      </w:r>
    </w:p>
    <w:p>
      <w:pPr>
        <w:spacing w:line="230" w:lineRule="exact" w:before="37"/>
        <w:ind w:left="115" w:right="99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1974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Meier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wurde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etappenweise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der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verbrauchte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29’400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erneuerten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Gebäudehülle,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Ersatz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Elektrospeicherheizung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1970er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Jahren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Erdsonden-Wärmepumpen-Heizung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Wärmepumpen-Boiler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70%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8’800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integrierte,</w:t>
      </w:r>
      <w:r>
        <w:rPr>
          <w:rFonts w:ascii="Theinhardt Bold" w:hAnsi="Theinhardt Bold" w:cs="Theinhardt Bold" w:eastAsia="Theinhardt Bold"/>
          <w:b/>
          <w:bCs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17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Nord-Süd-Giebeldach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14’000</w:t>
      </w:r>
      <w:r>
        <w:rPr>
          <w:rFonts w:ascii="Theinhardt Bold" w:hAnsi="Theinhardt Bold" w:cs="Theinhardt Bold" w:eastAsia="Theinhardt Bold"/>
          <w:b/>
          <w:bCs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160%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Eigenenergiebedarfs.</w:t>
      </w:r>
      <w:r>
        <w:rPr>
          <w:rFonts w:ascii="Theinhardt Bold" w:hAnsi="Theinhardt Bold" w:cs="Theinhardt Bold" w:eastAsia="Theinhardt Bold"/>
          <w:b/>
          <w:bCs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renovierte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spacing w:val="6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zeigt,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ältere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Gebäude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konsequenten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ansprechenden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energieeffizienten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PlusEnergieBauten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umgestaltet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können.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before="5"/>
        <w:ind w:left="11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160%-PEB-EFH-San.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pacing w:val="7"/>
          <w:sz w:val="40"/>
        </w:rPr>
        <w:t>Bachstrasse,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8267 </w:t>
      </w:r>
      <w:r>
        <w:rPr>
          <w:rFonts w:ascii="Theinhardt Black"/>
          <w:b/>
          <w:color w:val="0067B1"/>
          <w:spacing w:val="4"/>
          <w:sz w:val="40"/>
        </w:rPr>
        <w:t>Berlingen/TG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60"/>
        <w:ind w:right="0"/>
        <w:jc w:val="both"/>
      </w:pPr>
      <w:r>
        <w:rPr>
          <w:spacing w:val="-2"/>
        </w:rPr>
        <w:t>Die</w:t>
      </w:r>
      <w:r>
        <w:rPr>
          <w:spacing w:val="27"/>
        </w:rPr>
        <w:t> </w:t>
      </w:r>
      <w:r>
        <w:rPr>
          <w:spacing w:val="-1"/>
        </w:rPr>
        <w:t>Sanierung</w:t>
      </w:r>
      <w:r>
        <w:rPr>
          <w:spacing w:val="28"/>
        </w:rPr>
        <w:t> </w:t>
      </w:r>
      <w:r>
        <w:rPr>
          <w:spacing w:val="-1"/>
        </w:rPr>
        <w:t>dieses</w:t>
      </w:r>
      <w:r>
        <w:rPr>
          <w:spacing w:val="27"/>
        </w:rPr>
        <w:t> </w:t>
      </w:r>
      <w:r>
        <w:rPr>
          <w:spacing w:val="-1"/>
        </w:rPr>
        <w:t>Objektes</w:t>
      </w:r>
      <w:r>
        <w:rPr>
          <w:spacing w:val="28"/>
        </w:rPr>
        <w:t> </w:t>
      </w:r>
      <w:r>
        <w:rPr>
          <w:spacing w:val="-1"/>
        </w:rPr>
        <w:t>startete</w:t>
      </w:r>
      <w:r>
        <w:rPr>
          <w:spacing w:val="28"/>
        </w:rPr>
        <w:t> </w:t>
      </w:r>
      <w:r>
        <w:rPr>
          <w:spacing w:val="-1"/>
        </w:rPr>
        <w:t>im</w:t>
      </w:r>
      <w:r>
        <w:rPr>
          <w:spacing w:val="24"/>
        </w:rPr>
        <w:t> </w:t>
      </w:r>
      <w:r>
        <w:rPr>
          <w:spacing w:val="-1"/>
        </w:rPr>
        <w:t>August</w:t>
      </w:r>
      <w:r>
        <w:rPr>
          <w:spacing w:val="-7"/>
        </w:rPr>
        <w:t> </w:t>
      </w:r>
      <w:r>
        <w:rPr>
          <w:spacing w:val="-1"/>
        </w:rPr>
        <w:t>2015</w:t>
      </w:r>
      <w:r>
        <w:rPr>
          <w:spacing w:val="-7"/>
        </w:rPr>
        <w:t> </w:t>
      </w:r>
      <w:r>
        <w:rPr>
          <w:spacing w:val="-1"/>
        </w:rPr>
        <w:t>und</w:t>
      </w:r>
      <w:r>
        <w:rPr>
          <w:spacing w:val="-7"/>
        </w:rPr>
        <w:t> </w:t>
      </w:r>
      <w:r>
        <w:rPr>
          <w:spacing w:val="-1"/>
        </w:rPr>
        <w:t>fand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3"/>
        </w:rPr>
        <w:t>mehreren</w:t>
      </w:r>
      <w:r>
        <w:rPr>
          <w:spacing w:val="-7"/>
        </w:rPr>
        <w:t> </w:t>
      </w:r>
      <w:r>
        <w:rPr>
          <w:spacing w:val="-1"/>
        </w:rPr>
        <w:t>Etappen</w:t>
      </w:r>
      <w:r>
        <w:rPr>
          <w:spacing w:val="29"/>
        </w:rPr>
        <w:t> </w:t>
      </w:r>
      <w:r>
        <w:rPr/>
        <w:t>statt.</w:t>
      </w:r>
      <w:r>
        <w:rPr>
          <w:spacing w:val="16"/>
        </w:rPr>
        <w:t> </w:t>
      </w:r>
      <w:r>
        <w:rPr>
          <w:spacing w:val="-1"/>
        </w:rPr>
        <w:t>Zuerst</w:t>
      </w:r>
      <w:r>
        <w:rPr>
          <w:spacing w:val="27"/>
        </w:rPr>
        <w:t> </w:t>
      </w:r>
      <w:r>
        <w:rPr>
          <w:spacing w:val="-2"/>
        </w:rPr>
        <w:t>wurden</w:t>
      </w:r>
      <w:r>
        <w:rPr>
          <w:spacing w:val="28"/>
        </w:rPr>
        <w:t> </w:t>
      </w:r>
      <w:r>
        <w:rPr>
          <w:spacing w:val="-1"/>
        </w:rPr>
        <w:t>Dach</w:t>
      </w:r>
      <w:r>
        <w:rPr>
          <w:spacing w:val="27"/>
        </w:rPr>
        <w:t> </w:t>
      </w:r>
      <w:r>
        <w:rPr>
          <w:spacing w:val="-1"/>
        </w:rPr>
        <w:t>und</w:t>
      </w:r>
      <w:r>
        <w:rPr>
          <w:spacing w:val="28"/>
        </w:rPr>
        <w:t> </w:t>
      </w:r>
      <w:r>
        <w:rPr>
          <w:spacing w:val="-1"/>
        </w:rPr>
        <w:t>Giebel</w:t>
      </w:r>
      <w:r>
        <w:rPr>
          <w:spacing w:val="28"/>
        </w:rPr>
        <w:t> </w:t>
      </w:r>
      <w:r>
        <w:rPr>
          <w:spacing w:val="-2"/>
        </w:rPr>
        <w:t>iso-</w:t>
      </w:r>
      <w:r>
        <w:rPr>
          <w:spacing w:val="31"/>
        </w:rPr>
        <w:t> </w:t>
      </w:r>
      <w:r>
        <w:rPr/>
        <w:t>liert.</w:t>
      </w:r>
      <w:r>
        <w:rPr>
          <w:spacing w:val="5"/>
        </w:rPr>
        <w:t> </w:t>
      </w:r>
      <w:r>
        <w:rPr>
          <w:spacing w:val="-1"/>
        </w:rPr>
        <w:t>Dafür</w:t>
      </w:r>
      <w:r>
        <w:rPr>
          <w:spacing w:val="15"/>
        </w:rPr>
        <w:t> </w:t>
      </w:r>
      <w:r>
        <w:rPr/>
        <w:t>benutzte</w:t>
      </w:r>
      <w:r>
        <w:rPr>
          <w:spacing w:val="15"/>
        </w:rPr>
        <w:t> </w:t>
      </w:r>
      <w:r>
        <w:rPr>
          <w:spacing w:val="-1"/>
        </w:rPr>
        <w:t>die</w:t>
      </w:r>
      <w:r>
        <w:rPr>
          <w:spacing w:val="15"/>
        </w:rPr>
        <w:t> </w:t>
      </w:r>
      <w:r>
        <w:rPr>
          <w:spacing w:val="-1"/>
        </w:rPr>
        <w:t>Eigentümerfamilie,</w:t>
      </w:r>
      <w:r>
        <w:rPr>
          <w:spacing w:val="41"/>
        </w:rPr>
        <w:t> </w:t>
      </w:r>
      <w:r>
        <w:rPr>
          <w:spacing w:val="-1"/>
        </w:rPr>
        <w:t>die</w:t>
      </w:r>
      <w:r>
        <w:rPr>
          <w:spacing w:val="14"/>
        </w:rPr>
        <w:t> </w:t>
      </w:r>
      <w:r>
        <w:rPr>
          <w:spacing w:val="-1"/>
        </w:rPr>
        <w:t>selber</w:t>
      </w:r>
      <w:r>
        <w:rPr>
          <w:spacing w:val="14"/>
        </w:rPr>
        <w:t> </w:t>
      </w:r>
      <w:r>
        <w:rPr>
          <w:spacing w:val="-2"/>
        </w:rPr>
        <w:t>Schafe</w:t>
      </w:r>
      <w:r>
        <w:rPr>
          <w:spacing w:val="14"/>
        </w:rPr>
        <w:t> </w:t>
      </w:r>
      <w:r>
        <w:rPr/>
        <w:t>besitzt,</w:t>
      </w:r>
      <w:r>
        <w:rPr>
          <w:spacing w:val="3"/>
        </w:rPr>
        <w:t> </w:t>
      </w:r>
      <w:r>
        <w:rPr>
          <w:spacing w:val="-1"/>
        </w:rPr>
        <w:t>eine</w:t>
      </w:r>
      <w:r>
        <w:rPr>
          <w:spacing w:val="14"/>
        </w:rPr>
        <w:t> </w:t>
      </w:r>
      <w:r>
        <w:rPr>
          <w:spacing w:val="-2"/>
        </w:rPr>
        <w:t>Wärmedäm-</w:t>
      </w:r>
      <w:r>
        <w:rPr>
          <w:spacing w:val="37"/>
        </w:rPr>
        <w:t> </w:t>
      </w:r>
      <w:r>
        <w:rPr>
          <w:spacing w:val="-1"/>
        </w:rPr>
        <w:t>mung</w:t>
      </w:r>
      <w:r>
        <w:rPr>
          <w:spacing w:val="12"/>
        </w:rPr>
        <w:t> </w:t>
      </w:r>
      <w:r>
        <w:rPr>
          <w:spacing w:val="-1"/>
        </w:rPr>
        <w:t>aus</w:t>
      </w:r>
      <w:r>
        <w:rPr>
          <w:spacing w:val="12"/>
        </w:rPr>
        <w:t> </w:t>
      </w:r>
      <w:r>
        <w:rPr>
          <w:spacing w:val="-2"/>
        </w:rPr>
        <w:t>weiterverarbeiteter,</w:t>
      </w:r>
      <w:r>
        <w:rPr>
          <w:spacing w:val="2"/>
        </w:rPr>
        <w:t> </w:t>
      </w:r>
      <w:r>
        <w:rPr>
          <w:spacing w:val="-2"/>
        </w:rPr>
        <w:t>schweizeri-</w:t>
      </w:r>
      <w:r>
        <w:rPr>
          <w:spacing w:val="35"/>
        </w:rPr>
        <w:t> </w:t>
      </w:r>
      <w:r>
        <w:rPr>
          <w:spacing w:val="-2"/>
        </w:rPr>
        <w:t>scher</w:t>
      </w:r>
      <w:r>
        <w:rPr>
          <w:spacing w:val="-11"/>
        </w:rPr>
        <w:t> </w:t>
      </w:r>
      <w:r>
        <w:rPr>
          <w:spacing w:val="-1"/>
        </w:rPr>
        <w:t>Schafwolle.</w:t>
      </w:r>
      <w:r>
        <w:rPr>
          <w:spacing w:val="-21"/>
        </w:rPr>
        <w:t> </w:t>
      </w:r>
      <w:r>
        <w:rPr>
          <w:spacing w:val="-1"/>
        </w:rPr>
        <w:t>Als</w:t>
      </w:r>
      <w:r>
        <w:rPr>
          <w:spacing w:val="-11"/>
        </w:rPr>
        <w:t> </w:t>
      </w:r>
      <w:r>
        <w:rPr>
          <w:spacing w:val="-1"/>
        </w:rPr>
        <w:t>Nächstes</w:t>
      </w:r>
      <w:r>
        <w:rPr>
          <w:spacing w:val="-11"/>
        </w:rPr>
        <w:t> </w:t>
      </w:r>
      <w:r>
        <w:rPr/>
        <w:t>ersetzten</w:t>
      </w:r>
      <w:r>
        <w:rPr>
          <w:spacing w:val="-11"/>
        </w:rPr>
        <w:t> </w:t>
      </w:r>
      <w:r>
        <w:rPr>
          <w:spacing w:val="-1"/>
        </w:rPr>
        <w:t>sie</w:t>
      </w:r>
      <w:r>
        <w:rPr>
          <w:spacing w:val="28"/>
        </w:rPr>
        <w:t> </w:t>
      </w:r>
      <w:r>
        <w:rPr>
          <w:spacing w:val="-1"/>
        </w:rPr>
        <w:t>die</w:t>
      </w:r>
      <w:r>
        <w:rPr>
          <w:spacing w:val="41"/>
        </w:rPr>
        <w:t> </w:t>
      </w:r>
      <w:r>
        <w:rPr>
          <w:spacing w:val="-1"/>
        </w:rPr>
        <w:t>alten</w:t>
      </w:r>
      <w:r>
        <w:rPr>
          <w:spacing w:val="42"/>
        </w:rPr>
        <w:t> </w:t>
      </w:r>
      <w:r>
        <w:rPr>
          <w:spacing w:val="-2"/>
        </w:rPr>
        <w:t>doppelverglasten</w:t>
      </w:r>
      <w:r>
        <w:rPr>
          <w:spacing w:val="41"/>
        </w:rPr>
        <w:t> </w:t>
      </w:r>
      <w:r>
        <w:rPr>
          <w:spacing w:val="-1"/>
        </w:rPr>
        <w:t>mit</w:t>
      </w:r>
      <w:r>
        <w:rPr>
          <w:spacing w:val="42"/>
        </w:rPr>
        <w:t> </w:t>
      </w:r>
      <w:r>
        <w:rPr>
          <w:spacing w:val="-1"/>
        </w:rPr>
        <w:t>modernen,</w:t>
      </w:r>
      <w:r>
        <w:rPr>
          <w:spacing w:val="38"/>
        </w:rPr>
        <w:t> </w:t>
      </w:r>
      <w:r>
        <w:rPr>
          <w:spacing w:val="-2"/>
        </w:rPr>
        <w:t>dreifach</w:t>
      </w:r>
      <w:r>
        <w:rPr>
          <w:spacing w:val="21"/>
        </w:rPr>
        <w:t> </w:t>
      </w:r>
      <w:r>
        <w:rPr>
          <w:spacing w:val="-2"/>
        </w:rPr>
        <w:t>verglasten</w:t>
      </w:r>
      <w:r>
        <w:rPr>
          <w:spacing w:val="21"/>
        </w:rPr>
        <w:t> </w:t>
      </w:r>
      <w:r>
        <w:rPr>
          <w:spacing w:val="-4"/>
        </w:rPr>
        <w:t>Fenster,</w:t>
      </w:r>
      <w:r>
        <w:rPr>
          <w:spacing w:val="10"/>
        </w:rPr>
        <w:t> </w:t>
      </w:r>
      <w:r>
        <w:rPr>
          <w:spacing w:val="-1"/>
        </w:rPr>
        <w:t>bestehend</w:t>
      </w:r>
      <w:r>
        <w:rPr>
          <w:spacing w:val="21"/>
        </w:rPr>
        <w:t> </w:t>
      </w:r>
      <w:r>
        <w:rPr>
          <w:spacing w:val="-1"/>
        </w:rPr>
        <w:t>aus</w:t>
      </w:r>
      <w:r>
        <w:rPr>
          <w:spacing w:val="34"/>
        </w:rPr>
        <w:t> </w:t>
      </w:r>
      <w:r>
        <w:rPr>
          <w:spacing w:val="-2"/>
        </w:rPr>
        <w:t>Isolierglas,</w:t>
      </w:r>
      <w:r>
        <w:rPr>
          <w:spacing w:val="38"/>
        </w:rPr>
        <w:t> </w:t>
      </w:r>
      <w:r>
        <w:rPr>
          <w:spacing w:val="-2"/>
        </w:rPr>
        <w:t>Wärmeschutzbeschichtung</w:t>
      </w:r>
      <w:r>
        <w:rPr>
          <w:spacing w:val="1"/>
        </w:rPr>
        <w:t> </w:t>
      </w:r>
      <w:r>
        <w:rPr>
          <w:spacing w:val="-1"/>
        </w:rPr>
        <w:t>und</w:t>
      </w:r>
      <w:r>
        <w:rPr>
          <w:spacing w:val="52"/>
        </w:rPr>
        <w:t> </w:t>
      </w:r>
      <w:r>
        <w:rPr>
          <w:spacing w:val="-1"/>
        </w:rPr>
        <w:t>Edelgasfüllung.</w:t>
      </w:r>
      <w:r>
        <w:rPr/>
      </w:r>
    </w:p>
    <w:p>
      <w:pPr>
        <w:pStyle w:val="BodyText"/>
        <w:spacing w:line="230" w:lineRule="exact"/>
        <w:ind w:right="8" w:firstLine="226"/>
        <w:jc w:val="both"/>
      </w:pPr>
      <w:r>
        <w:rPr>
          <w:spacing w:val="-1"/>
        </w:rPr>
        <w:t>Danach</w:t>
      </w:r>
      <w:r>
        <w:rPr>
          <w:spacing w:val="45"/>
        </w:rPr>
        <w:t> </w:t>
      </w:r>
      <w:r>
        <w:rPr>
          <w:spacing w:val="-1"/>
        </w:rPr>
        <w:t>erfolgte</w:t>
      </w:r>
      <w:r>
        <w:rPr>
          <w:spacing w:val="46"/>
        </w:rPr>
        <w:t> </w:t>
      </w:r>
      <w:r>
        <w:rPr>
          <w:spacing w:val="-1"/>
        </w:rPr>
        <w:t>der</w:t>
      </w:r>
      <w:r>
        <w:rPr>
          <w:spacing w:val="45"/>
        </w:rPr>
        <w:t> </w:t>
      </w:r>
      <w:r>
        <w:rPr>
          <w:spacing w:val="-1"/>
        </w:rPr>
        <w:t>Umbau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6"/>
        </w:rPr>
        <w:t> </w:t>
      </w:r>
      <w:r>
        <w:rPr>
          <w:spacing w:val="-1"/>
        </w:rPr>
        <w:t>Heiz-</w:t>
      </w:r>
      <w:r>
        <w:rPr>
          <w:spacing w:val="23"/>
        </w:rPr>
        <w:t> </w:t>
      </w:r>
      <w:r>
        <w:rPr>
          <w:spacing w:val="-1"/>
        </w:rPr>
        <w:t>systems:</w:t>
      </w:r>
      <w:r>
        <w:rPr/>
        <w:t> </w:t>
      </w:r>
      <w:r>
        <w:rPr>
          <w:spacing w:val="-2"/>
        </w:rPr>
        <w:t>Aufgrund</w:t>
      </w:r>
      <w:r>
        <w:rPr/>
        <w:t> </w:t>
      </w:r>
      <w:r>
        <w:rPr>
          <w:spacing w:val="-1"/>
        </w:rPr>
        <w:t>der</w:t>
      </w:r>
      <w:r>
        <w:rPr/>
        <w:t> </w:t>
      </w:r>
      <w:r>
        <w:rPr>
          <w:spacing w:val="-2"/>
        </w:rPr>
        <w:t>Erdölkrise</w:t>
      </w:r>
      <w:r>
        <w:rPr/>
        <w:t> hatte </w:t>
      </w:r>
      <w:r>
        <w:rPr>
          <w:spacing w:val="-1"/>
        </w:rPr>
        <w:t>man</w:t>
      </w:r>
      <w:r>
        <w:rPr>
          <w:spacing w:val="33"/>
        </w:rPr>
        <w:t> </w:t>
      </w:r>
      <w:r>
        <w:rPr>
          <w:spacing w:val="-1"/>
        </w:rPr>
        <w:t>sich</w:t>
      </w:r>
      <w:r>
        <w:rPr>
          <w:spacing w:val="18"/>
        </w:rPr>
        <w:t> </w:t>
      </w:r>
      <w:r>
        <w:rPr>
          <w:spacing w:val="-1"/>
        </w:rPr>
        <w:t>beim</w:t>
      </w:r>
      <w:r>
        <w:rPr>
          <w:spacing w:val="18"/>
        </w:rPr>
        <w:t> </w:t>
      </w:r>
      <w:r>
        <w:rPr>
          <w:spacing w:val="1"/>
        </w:rPr>
        <w:t>Bau</w:t>
      </w:r>
      <w:r>
        <w:rPr>
          <w:spacing w:val="18"/>
        </w:rPr>
        <w:t> </w:t>
      </w:r>
      <w:r>
        <w:rPr>
          <w:spacing w:val="-1"/>
        </w:rPr>
        <w:t>des</w:t>
      </w:r>
      <w:r>
        <w:rPr>
          <w:spacing w:val="18"/>
        </w:rPr>
        <w:t> </w:t>
      </w:r>
      <w:r>
        <w:rPr>
          <w:spacing w:val="-2"/>
        </w:rPr>
        <w:t>EFH</w:t>
      </w:r>
      <w:r>
        <w:rPr>
          <w:spacing w:val="18"/>
        </w:rPr>
        <w:t> </w:t>
      </w:r>
      <w:r>
        <w:rPr>
          <w:spacing w:val="-1"/>
        </w:rPr>
        <w:t>im</w:t>
      </w:r>
      <w:r>
        <w:rPr>
          <w:spacing w:val="18"/>
        </w:rPr>
        <w:t> </w:t>
      </w:r>
      <w:r>
        <w:rPr>
          <w:spacing w:val="-2"/>
        </w:rPr>
        <w:t>Jahre</w:t>
      </w:r>
      <w:r>
        <w:rPr>
          <w:spacing w:val="18"/>
        </w:rPr>
        <w:t> </w:t>
      </w:r>
      <w:r>
        <w:rPr>
          <w:spacing w:val="-1"/>
        </w:rPr>
        <w:t>1974</w:t>
      </w:r>
      <w:r>
        <w:rPr>
          <w:spacing w:val="18"/>
        </w:rPr>
        <w:t> </w:t>
      </w:r>
      <w:r>
        <w:rPr>
          <w:spacing w:val="-1"/>
        </w:rPr>
        <w:t>für</w:t>
      </w:r>
      <w:r>
        <w:rPr/>
      </w:r>
    </w:p>
    <w:p>
      <w:pPr>
        <w:spacing w:line="230" w:lineRule="exact" w:before="60"/>
        <w:ind w:left="115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villa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Meier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débuté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août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2015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s’est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faite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plusieurs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étapes.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toit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isolés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premier.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comme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propriétaire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possédait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moutons,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elle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opté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matériau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thermique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laine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mouton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transformée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suisse.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Puis,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on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passé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remplacement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double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vitrage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triple,</w:t>
      </w:r>
      <w:r>
        <w:rPr>
          <w:rFonts w:ascii="Theinhardt Regular Italic" w:hAnsi="Theinhardt Regular Italic" w:cs="Theinhardt Regular Italic" w:eastAsia="Theinhardt Regular Italic"/>
          <w:i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constitué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verre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isolant,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couche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faible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émissivité</w:t>
      </w:r>
      <w:r>
        <w:rPr>
          <w:rFonts w:ascii="Theinhardt Regular Italic" w:hAnsi="Theinhardt Regular Italic" w:cs="Theinhardt Regular Italic" w:eastAsia="Theinhardt Regular Italic"/>
          <w:i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d’un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espace rempli de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gaz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inerte.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15" w:right="4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z w:val="18"/>
        </w:rPr>
        <w:t>En </w:t>
      </w:r>
      <w:r>
        <w:rPr>
          <w:rFonts w:ascii="Theinhardt Regular Italic" w:hAnsi="Theinhardt Regular Italic"/>
          <w:i/>
          <w:spacing w:val="-1"/>
          <w:sz w:val="18"/>
        </w:rPr>
        <w:t>raison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z w:val="18"/>
        </w:rPr>
        <w:t> la </w:t>
      </w:r>
      <w:r>
        <w:rPr>
          <w:rFonts w:ascii="Theinhardt Regular Italic" w:hAnsi="Theinhardt Regular Italic"/>
          <w:i/>
          <w:spacing w:val="-2"/>
          <w:sz w:val="18"/>
        </w:rPr>
        <w:t>crise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pétrolière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qui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séviss-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ait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en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1974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au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moment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la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construction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la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villa,</w:t>
      </w:r>
      <w:r>
        <w:rPr>
          <w:rFonts w:ascii="Theinhardt Regular Italic" w:hAnsi="Theinhardt Regular Italic"/>
          <w:i/>
          <w:spacing w:val="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les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Meier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avaient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alors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opté</w:t>
      </w:r>
      <w:r>
        <w:rPr>
          <w:rFonts w:ascii="Theinhardt Regular Italic" w:hAnsi="Theinhardt Regular Italic"/>
          <w:i/>
          <w:spacing w:val="1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pour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chauffage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électrique.</w:t>
      </w:r>
      <w:r>
        <w:rPr>
          <w:rFonts w:ascii="Theinhardt Regular Italic" w:hAnsi="Theinhardt Regular Italic"/>
          <w:i/>
          <w:sz w:val="18"/>
        </w:rPr>
        <w:t> Dans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cadre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la</w:t>
      </w:r>
      <w:r>
        <w:rPr>
          <w:rFonts w:ascii="Theinhardt Regular Italic" w:hAnsi="Theinhardt Regular Italic"/>
          <w:sz w:val="18"/>
        </w:rPr>
      </w:r>
    </w:p>
    <w:p>
      <w:pPr>
        <w:spacing w:before="67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33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4"/>
          <w:sz w:val="14"/>
        </w:rPr>
        <w:t>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z w:val="14"/>
        </w:rPr>
        <w:t>0.20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10" w:val="left" w:leader="none"/>
        </w:tabs>
        <w:spacing w:line="207" w:lineRule="auto" w:before="5"/>
        <w:ind w:left="115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z w:val="14"/>
        </w:rPr>
        <w:t>20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z w:val="14"/>
        </w:rPr>
        <w:t>0.87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2"/>
          <w:szCs w:val="2"/>
        </w:rPr>
      </w:pPr>
    </w:p>
    <w:tbl>
      <w:tblPr>
        <w:tblW w:w="0" w:type="auto"/>
        <w:jc w:val="left"/>
        <w:tblInd w:w="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904"/>
        <w:gridCol w:w="500"/>
        <w:gridCol w:w="669"/>
      </w:tblGrid>
      <w:tr>
        <w:trPr>
          <w:trHeight w:val="194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vor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[100%]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53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253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right="1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85.0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73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1"/>
                <w:sz w:val="14"/>
                <w:szCs w:val="14"/>
              </w:rPr>
              <w:t>21’500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3"/>
                <w:sz w:val="14"/>
              </w:rPr>
              <w:t>13.6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6"/>
                <w:sz w:val="14"/>
                <w:szCs w:val="14"/>
              </w:rPr>
              <w:t>3’416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7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8"/>
                <w:sz w:val="14"/>
              </w:rPr>
              <w:t>17.7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4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4’500</w:t>
            </w:r>
          </w:p>
        </w:tc>
      </w:tr>
      <w:tr>
        <w:trPr>
          <w:trHeight w:val="152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Gesamt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2"/>
                <w:sz w:val="14"/>
              </w:rPr>
              <w:t>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2"/>
                <w:sz w:val="14"/>
              </w:rPr>
              <w:t>116.3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6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-3"/>
                <w:sz w:val="14"/>
                <w:szCs w:val="14"/>
              </w:rPr>
              <w:t>29’416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217" w:hRule="exact"/>
        </w:trPr>
        <w:tc>
          <w:tcPr>
            <w:tcW w:w="323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44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sz w:val="14"/>
              </w:rPr>
              <w:t> [33%]</w:t>
            </w:r>
            <w:r>
              <w:rPr>
                <w:rFonts w:ascii="Theinhardt Bold"/>
                <w:sz w:val="14"/>
              </w:rPr>
            </w:r>
          </w:p>
        </w:tc>
      </w:tr>
      <w:tr>
        <w:trPr>
          <w:trHeight w:val="168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253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6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5"/>
                <w:sz w:val="14"/>
              </w:rPr>
              <w:t>14.7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42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3’730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Warmwasser: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right="64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4.4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4"/>
                <w:sz w:val="14"/>
              </w:rPr>
              <w:t>13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5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3"/>
                <w:sz w:val="14"/>
                <w:szCs w:val="14"/>
              </w:rPr>
              <w:t>1’102</w:t>
            </w:r>
          </w:p>
        </w:tc>
      </w:tr>
      <w:tr>
        <w:trPr>
          <w:trHeight w:val="160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spacing w:val="2"/>
                <w:sz w:val="14"/>
              </w:rPr>
              <w:t>Elektrizität:</w:t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2"/>
                <w:sz w:val="14"/>
              </w:rPr>
              <w:t>15.5</w:t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4</w:t>
            </w:r>
            <w:r>
              <w:rPr>
                <w:rFonts w:ascii="Theinhardt Regular"/>
                <w:sz w:val="14"/>
              </w:rPr>
              <w:t>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3’934</w:t>
            </w:r>
          </w:p>
        </w:tc>
      </w:tr>
      <w:tr>
        <w:trPr>
          <w:trHeight w:val="185" w:hRule="exact"/>
        </w:trPr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Gesamt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2"/>
                <w:sz w:val="14"/>
              </w:rPr>
              <w:t>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4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34.6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8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3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8’766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before="11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3"/>
          <w:sz w:val="14"/>
        </w:rPr>
        <w:t>(EEV)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71" w:space="100"/>
            <w:col w:w="3468" w:space="95"/>
            <w:col w:w="3576"/>
          </w:cols>
        </w:sectPr>
      </w:pPr>
    </w:p>
    <w:p>
      <w:pPr>
        <w:pStyle w:val="BodyText"/>
        <w:spacing w:line="129" w:lineRule="exact" w:before="9"/>
        <w:ind w:right="0"/>
        <w:jc w:val="left"/>
      </w:pPr>
      <w:r>
        <w:rPr>
          <w:spacing w:val="-1"/>
        </w:rPr>
        <w:t>eine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Elektrospeicherheizung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entschlossen.</w:t>
      </w:r>
      <w:r>
        <w:rPr/>
      </w:r>
    </w:p>
    <w:p>
      <w:pPr>
        <w:spacing w:line="128" w:lineRule="exact" w:before="9"/>
        <w:ind w:left="115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spacing w:val="-2"/>
          <w:sz w:val="18"/>
        </w:rPr>
        <w:t>rénovation,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on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lui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substitué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système</w:t>
      </w:r>
      <w:r>
        <w:rPr>
          <w:rFonts w:ascii="Theinhardt Regular Italic" w:hAnsi="Theinhardt Regular Italic"/>
          <w:i/>
          <w:spacing w:val="1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sz w:val="18"/>
        </w:rPr>
      </w:r>
    </w:p>
    <w:p>
      <w:pPr>
        <w:spacing w:line="134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spacing w:val="1"/>
          <w:sz w:val="14"/>
        </w:rPr>
        <w:t>Eigen-EV: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3"/>
          <w:sz w:val="14"/>
        </w:rPr>
        <w:t> </w:t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271" w:val="left" w:leader="none"/>
          <w:tab w:pos="1797" w:val="left" w:leader="none"/>
        </w:tabs>
        <w:spacing w:line="13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kWp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3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71" w:space="101"/>
            <w:col w:w="3461" w:space="102"/>
            <w:col w:w="996" w:space="40"/>
            <w:col w:w="2539"/>
          </w:cols>
        </w:sectPr>
      </w:pPr>
    </w:p>
    <w:p>
      <w:pPr>
        <w:pStyle w:val="BodyText"/>
        <w:spacing w:line="232" w:lineRule="auto" w:before="107"/>
        <w:ind w:right="0"/>
        <w:jc w:val="right"/>
      </w:pPr>
      <w:r>
        <w:rPr>
          <w:spacing w:val="-2"/>
        </w:rPr>
        <w:t>Diese</w:t>
      </w:r>
      <w:r>
        <w:rPr>
          <w:spacing w:val="25"/>
        </w:rPr>
        <w:t> </w:t>
      </w:r>
      <w:r>
        <w:rPr>
          <w:spacing w:val="-2"/>
        </w:rPr>
        <w:t>wurde</w:t>
      </w:r>
      <w:r>
        <w:rPr>
          <w:spacing w:val="26"/>
        </w:rPr>
        <w:t> </w:t>
      </w:r>
      <w:r>
        <w:rPr>
          <w:spacing w:val="-1"/>
        </w:rPr>
        <w:t>nun</w:t>
      </w:r>
      <w:r>
        <w:rPr>
          <w:spacing w:val="25"/>
        </w:rPr>
        <w:t> </w:t>
      </w:r>
      <w:r>
        <w:rPr>
          <w:spacing w:val="-1"/>
        </w:rPr>
        <w:t>im</w:t>
      </w:r>
      <w:r>
        <w:rPr>
          <w:spacing w:val="26"/>
        </w:rPr>
        <w:t> </w:t>
      </w:r>
      <w:r>
        <w:rPr>
          <w:spacing w:val="-1"/>
        </w:rPr>
        <w:t>Rahmen</w:t>
      </w:r>
      <w:r>
        <w:rPr>
          <w:spacing w:val="26"/>
        </w:rPr>
        <w:t> </w:t>
      </w:r>
      <w:r>
        <w:rPr>
          <w:spacing w:val="-1"/>
        </w:rPr>
        <w:t>der</w:t>
      </w:r>
      <w:r>
        <w:rPr>
          <w:spacing w:val="25"/>
        </w:rPr>
        <w:t> </w:t>
      </w:r>
      <w:r>
        <w:rPr>
          <w:spacing w:val="-3"/>
        </w:rPr>
        <w:t>PEB-Sa-</w:t>
      </w:r>
      <w:r>
        <w:rPr>
          <w:spacing w:val="30"/>
        </w:rPr>
        <w:t> </w:t>
      </w:r>
      <w:r>
        <w:rPr>
          <w:spacing w:val="-1"/>
        </w:rPr>
        <w:t>nierung</w:t>
      </w:r>
      <w:r>
        <w:rPr>
          <w:spacing w:val="13"/>
        </w:rPr>
        <w:t> </w:t>
      </w:r>
      <w:r>
        <w:rPr>
          <w:spacing w:val="-2"/>
        </w:rPr>
        <w:t>durch</w:t>
      </w:r>
      <w:r>
        <w:rPr>
          <w:spacing w:val="13"/>
        </w:rPr>
        <w:t> </w:t>
      </w:r>
      <w:r>
        <w:rPr>
          <w:spacing w:val="-1"/>
        </w:rPr>
        <w:t>eine</w:t>
      </w:r>
      <w:r>
        <w:rPr>
          <w:spacing w:val="13"/>
        </w:rPr>
        <w:t> </w:t>
      </w:r>
      <w:r>
        <w:rPr>
          <w:spacing w:val="-3"/>
        </w:rPr>
        <w:t>Erdsonden-Wärmepum-</w:t>
      </w:r>
      <w:r>
        <w:rPr>
          <w:spacing w:val="41"/>
        </w:rPr>
        <w:t> </w:t>
      </w:r>
      <w:r>
        <w:rPr>
          <w:spacing w:val="-1"/>
        </w:rPr>
        <w:t>penheizung</w:t>
      </w:r>
      <w:r>
        <w:rPr>
          <w:spacing w:val="23"/>
        </w:rPr>
        <w:t> </w:t>
      </w:r>
      <w:r>
        <w:rPr/>
        <w:t>ersetzt.</w:t>
      </w:r>
      <w:r>
        <w:rPr>
          <w:spacing w:val="13"/>
        </w:rPr>
        <w:t> </w:t>
      </w:r>
      <w:r>
        <w:rPr>
          <w:spacing w:val="-1"/>
        </w:rPr>
        <w:t>Schliesslich</w:t>
      </w:r>
      <w:r>
        <w:rPr>
          <w:spacing w:val="24"/>
        </w:rPr>
        <w:t> </w:t>
      </w:r>
      <w:r>
        <w:rPr>
          <w:spacing w:val="-2"/>
        </w:rPr>
        <w:t>wurde</w:t>
      </w:r>
      <w:r>
        <w:rPr>
          <w:spacing w:val="23"/>
        </w:rPr>
        <w:t> </w:t>
      </w:r>
      <w:r>
        <w:rPr>
          <w:spacing w:val="-1"/>
        </w:rPr>
        <w:t>die</w:t>
      </w:r>
      <w:r>
        <w:rPr>
          <w:spacing w:val="22"/>
        </w:rPr>
        <w:t> </w:t>
      </w:r>
      <w:r>
        <w:rPr>
          <w:spacing w:val="-2"/>
        </w:rPr>
        <w:t>Fassade</w:t>
      </w:r>
      <w:r>
        <w:rPr>
          <w:spacing w:val="-3"/>
        </w:rPr>
        <w:t> </w:t>
      </w:r>
      <w:r>
        <w:rPr>
          <w:spacing w:val="-1"/>
        </w:rPr>
        <w:t>mit</w:t>
      </w:r>
      <w:r>
        <w:rPr>
          <w:spacing w:val="-3"/>
        </w:rPr>
        <w:t> </w:t>
      </w:r>
      <w:r>
        <w:rPr>
          <w:spacing w:val="-2"/>
        </w:rPr>
        <w:t>Steinwolle</w:t>
      </w:r>
      <w:r>
        <w:rPr>
          <w:spacing w:val="-3"/>
        </w:rPr>
        <w:t> </w:t>
      </w:r>
      <w:r>
        <w:rPr>
          <w:spacing w:val="-1"/>
        </w:rPr>
        <w:t>gedämmt.</w:t>
      </w:r>
      <w:r>
        <w:rPr>
          <w:spacing w:val="-13"/>
        </w:rPr>
        <w:t> </w:t>
      </w:r>
      <w:r>
        <w:rPr>
          <w:spacing w:val="-1"/>
        </w:rPr>
        <w:t>Dank</w:t>
      </w:r>
      <w:r>
        <w:rPr>
          <w:spacing w:val="-3"/>
        </w:rPr>
        <w:t> </w:t>
      </w:r>
      <w:r>
        <w:rPr>
          <w:spacing w:val="-1"/>
        </w:rPr>
        <w:t>die-</w:t>
      </w:r>
      <w:r>
        <w:rPr>
          <w:spacing w:val="43"/>
        </w:rPr>
        <w:t> </w:t>
      </w:r>
      <w:r>
        <w:rPr>
          <w:spacing w:val="-2"/>
        </w:rPr>
        <w:t>sen</w:t>
      </w:r>
      <w:r>
        <w:rPr>
          <w:spacing w:val="9"/>
        </w:rPr>
        <w:t> </w:t>
      </w:r>
      <w:r>
        <w:rPr>
          <w:spacing w:val="-2"/>
        </w:rPr>
        <w:t>Massnahmen</w:t>
      </w:r>
      <w:r>
        <w:rPr>
          <w:spacing w:val="9"/>
        </w:rPr>
        <w:t> </w:t>
      </w:r>
      <w:r>
        <w:rPr>
          <w:spacing w:val="-1"/>
        </w:rPr>
        <w:t>sank</w:t>
      </w:r>
      <w:r>
        <w:rPr>
          <w:spacing w:val="9"/>
        </w:rPr>
        <w:t> </w:t>
      </w:r>
      <w:r>
        <w:rPr>
          <w:spacing w:val="-1"/>
        </w:rPr>
        <w:t>der</w:t>
      </w:r>
      <w:r>
        <w:rPr>
          <w:spacing w:val="9"/>
        </w:rPr>
        <w:t> </w:t>
      </w:r>
      <w:r>
        <w:rPr>
          <w:spacing w:val="-2"/>
        </w:rPr>
        <w:t>Gesamtenergie-</w:t>
      </w:r>
      <w:r>
        <w:rPr>
          <w:spacing w:val="47"/>
        </w:rPr>
        <w:t> </w:t>
      </w:r>
      <w:r>
        <w:rPr/>
        <w:t>bedarf</w:t>
      </w:r>
      <w:r>
        <w:rPr>
          <w:spacing w:val="-6"/>
        </w:rPr>
        <w:t> </w:t>
      </w:r>
      <w:r>
        <w:rPr>
          <w:spacing w:val="-1"/>
        </w:rPr>
        <w:t>von</w:t>
      </w:r>
      <w:r>
        <w:rPr>
          <w:spacing w:val="-6"/>
        </w:rPr>
        <w:t> </w:t>
      </w:r>
      <w:r>
        <w:rPr>
          <w:spacing w:val="-1"/>
        </w:rPr>
        <w:t>29’400</w:t>
      </w:r>
      <w:r>
        <w:rPr>
          <w:spacing w:val="-6"/>
        </w:rPr>
        <w:t> </w:t>
      </w:r>
      <w:r>
        <w:rPr>
          <w:spacing w:val="-3"/>
        </w:rPr>
        <w:t>kWh/a</w:t>
      </w:r>
      <w:r>
        <w:rPr>
          <w:spacing w:val="-6"/>
        </w:rPr>
        <w:t> </w:t>
      </w:r>
      <w:r>
        <w:rPr>
          <w:spacing w:val="-1"/>
        </w:rPr>
        <w:t>auf</w:t>
      </w:r>
      <w:r>
        <w:rPr>
          <w:spacing w:val="-6"/>
        </w:rPr>
        <w:t> </w:t>
      </w:r>
      <w:r>
        <w:rPr>
          <w:spacing w:val="-1"/>
        </w:rPr>
        <w:t>8’800</w:t>
      </w:r>
      <w:r>
        <w:rPr>
          <w:spacing w:val="-6"/>
        </w:rPr>
        <w:t> </w:t>
      </w:r>
      <w:r>
        <w:rPr>
          <w:spacing w:val="-3"/>
        </w:rPr>
        <w:t>kWh/a.</w:t>
      </w:r>
      <w:r>
        <w:rPr>
          <w:spacing w:val="23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17.4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kW</w:t>
      </w:r>
      <w:r>
        <w:rPr/>
        <w:t> </w:t>
      </w:r>
      <w:r>
        <w:rPr>
          <w:spacing w:val="6"/>
        </w:rPr>
        <w:t> </w:t>
      </w:r>
      <w:r>
        <w:rPr>
          <w:spacing w:val="-2"/>
        </w:rPr>
        <w:t>starke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und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173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position w:val="6"/>
          <w:sz w:val="10"/>
          <w:szCs w:val="10"/>
        </w:rPr>
        <w:t> </w:t>
      </w:r>
      <w:r>
        <w:rPr>
          <w:spacing w:val="6"/>
          <w:position w:val="6"/>
          <w:sz w:val="10"/>
          <w:szCs w:val="10"/>
        </w:rPr>
        <w:t> </w:t>
      </w:r>
      <w:r>
        <w:rPr>
          <w:spacing w:val="-3"/>
        </w:rPr>
        <w:t>gro-</w:t>
      </w:r>
      <w:r>
        <w:rPr>
          <w:spacing w:val="21"/>
        </w:rPr>
        <w:t> </w:t>
      </w:r>
      <w:r>
        <w:rPr>
          <w:spacing w:val="-2"/>
        </w:rPr>
        <w:t>sse</w:t>
      </w:r>
      <w:r>
        <w:rPr>
          <w:spacing w:val="25"/>
        </w:rPr>
        <w:t> </w:t>
      </w:r>
      <w:r>
        <w:rPr>
          <w:spacing w:val="-3"/>
        </w:rPr>
        <w:t>PV-Anlage</w:t>
      </w:r>
      <w:r>
        <w:rPr>
          <w:spacing w:val="26"/>
        </w:rPr>
        <w:t> </w:t>
      </w:r>
      <w:r>
        <w:rPr>
          <w:spacing w:val="-1"/>
        </w:rPr>
        <w:t>erzeugt</w:t>
      </w:r>
      <w:r>
        <w:rPr>
          <w:spacing w:val="25"/>
        </w:rPr>
        <w:t> </w:t>
      </w:r>
      <w:r>
        <w:rPr>
          <w:spacing w:val="-1"/>
        </w:rPr>
        <w:t>14’000</w:t>
      </w:r>
      <w:r>
        <w:rPr>
          <w:spacing w:val="26"/>
        </w:rPr>
        <w:t> </w:t>
      </w:r>
      <w:r>
        <w:rPr>
          <w:spacing w:val="-3"/>
        </w:rPr>
        <w:t>kWh/a.</w:t>
      </w:r>
      <w:r>
        <w:rPr>
          <w:spacing w:val="15"/>
        </w:rPr>
        <w:t> </w:t>
      </w:r>
      <w:r>
        <w:rPr>
          <w:spacing w:val="-2"/>
        </w:rPr>
        <w:t>Die</w:t>
      </w:r>
      <w:r>
        <w:rPr>
          <w:spacing w:val="36"/>
        </w:rPr>
        <w:t> </w:t>
      </w:r>
      <w:r>
        <w:rPr>
          <w:spacing w:val="-2"/>
        </w:rPr>
        <w:t>Dünnschicht-Solarzellen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produzieren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auch</w:t>
      </w:r>
      <w:r>
        <w:rPr>
          <w:spacing w:val="32"/>
        </w:rPr>
        <w:t> </w:t>
      </w:r>
      <w:r>
        <w:rPr>
          <w:spacing w:val="-1"/>
        </w:rPr>
        <w:t>bei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geringem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Lichteinfall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Strom.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Auf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der</w:t>
      </w:r>
      <w:r>
        <w:rPr>
          <w:spacing w:val="26"/>
        </w:rPr>
        <w:t> </w:t>
      </w:r>
      <w:r>
        <w:rPr>
          <w:spacing w:val="-2"/>
        </w:rPr>
        <w:t>Nordseite</w:t>
      </w:r>
      <w:r>
        <w:rPr>
          <w:spacing w:val="-13"/>
        </w:rPr>
        <w:t> </w:t>
      </w:r>
      <w:r>
        <w:rPr>
          <w:spacing w:val="-2"/>
        </w:rPr>
        <w:t>werden</w:t>
      </w:r>
      <w:r>
        <w:rPr>
          <w:spacing w:val="-13"/>
        </w:rPr>
        <w:t> </w:t>
      </w:r>
      <w:r>
        <w:rPr>
          <w:spacing w:val="-1"/>
        </w:rPr>
        <w:t>36%</w:t>
      </w:r>
      <w:r>
        <w:rPr>
          <w:spacing w:val="-13"/>
        </w:rPr>
        <w:t> </w:t>
      </w:r>
      <w:r>
        <w:rPr>
          <w:spacing w:val="-1"/>
        </w:rPr>
        <w:t>und</w:t>
      </w:r>
      <w:r>
        <w:rPr>
          <w:spacing w:val="-13"/>
        </w:rPr>
        <w:t> </w:t>
      </w:r>
      <w:r>
        <w:rPr>
          <w:spacing w:val="-1"/>
        </w:rPr>
        <w:t>auf</w:t>
      </w:r>
      <w:r>
        <w:rPr>
          <w:spacing w:val="-13"/>
        </w:rPr>
        <w:t> </w:t>
      </w:r>
      <w:r>
        <w:rPr>
          <w:spacing w:val="-1"/>
        </w:rPr>
        <w:t>der</w:t>
      </w:r>
      <w:r>
        <w:rPr>
          <w:spacing w:val="-13"/>
        </w:rPr>
        <w:t> </w:t>
      </w:r>
      <w:r>
        <w:rPr>
          <w:spacing w:val="-2"/>
        </w:rPr>
        <w:t>Südseite</w:t>
      </w:r>
      <w:r>
        <w:rPr>
          <w:spacing w:val="32"/>
        </w:rPr>
        <w:t> </w:t>
      </w:r>
      <w:r>
        <w:rPr>
          <w:spacing w:val="-1"/>
        </w:rPr>
        <w:t>64%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gesamten</w:t>
      </w:r>
      <w:r>
        <w:rPr>
          <w:spacing w:val="8"/>
        </w:rPr>
        <w:t> </w:t>
      </w:r>
      <w:r>
        <w:rPr>
          <w:spacing w:val="-2"/>
        </w:rPr>
        <w:t>Solarstroms</w:t>
      </w:r>
      <w:r>
        <w:rPr>
          <w:spacing w:val="8"/>
        </w:rPr>
        <w:t> </w:t>
      </w:r>
      <w:r>
        <w:rPr>
          <w:spacing w:val="-1"/>
        </w:rPr>
        <w:t>produziert.</w:t>
      </w:r>
      <w:r>
        <w:rPr>
          <w:spacing w:val="29"/>
        </w:rPr>
        <w:t> </w:t>
      </w:r>
      <w:r>
        <w:rPr>
          <w:spacing w:val="-2"/>
        </w:rPr>
        <w:t>Bemerkenswert</w:t>
      </w:r>
      <w:r>
        <w:rPr>
          <w:spacing w:val="4"/>
        </w:rPr>
        <w:t> </w:t>
      </w:r>
      <w:r>
        <w:rPr/>
        <w:t>ist,</w:t>
      </w:r>
      <w:r>
        <w:rPr>
          <w:spacing w:val="-7"/>
        </w:rPr>
        <w:t> </w:t>
      </w:r>
      <w:r>
        <w:rPr>
          <w:spacing w:val="-1"/>
        </w:rPr>
        <w:t>dass</w:t>
      </w:r>
      <w:r>
        <w:rPr>
          <w:spacing w:val="4"/>
        </w:rPr>
        <w:t> </w:t>
      </w:r>
      <w:r>
        <w:rPr>
          <w:spacing w:val="-1"/>
        </w:rPr>
        <w:t>der</w:t>
      </w:r>
      <w:r>
        <w:rPr>
          <w:spacing w:val="4"/>
        </w:rPr>
        <w:t> </w:t>
      </w:r>
      <w:r>
        <w:rPr>
          <w:spacing w:val="-1"/>
        </w:rPr>
        <w:t>Bauherr</w:t>
      </w:r>
      <w:r>
        <w:rPr>
          <w:spacing w:val="4"/>
        </w:rPr>
        <w:t> </w:t>
      </w:r>
      <w:r>
        <w:rPr>
          <w:spacing w:val="-2"/>
        </w:rPr>
        <w:t>selbst</w:t>
      </w:r>
      <w:r>
        <w:rPr>
          <w:spacing w:val="50"/>
        </w:rPr>
        <w:t> </w:t>
      </w:r>
      <w:r>
        <w:rPr>
          <w:spacing w:val="-1"/>
        </w:rPr>
        <w:t>diese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sogenannte</w:t>
      </w:r>
      <w:r>
        <w:rPr/>
        <w:t> </w:t>
      </w:r>
      <w:r>
        <w:rPr>
          <w:spacing w:val="5"/>
        </w:rPr>
        <w:t> </w:t>
      </w:r>
      <w:r>
        <w:rPr>
          <w:spacing w:val="-2"/>
        </w:rPr>
        <w:t>«Mikromorph»</w:t>
      </w:r>
      <w:r>
        <w:rPr>
          <w:spacing w:val="38"/>
        </w:rPr>
        <w:t> </w:t>
      </w:r>
      <w:r>
        <w:rPr>
          <w:spacing w:val="-3"/>
        </w:rPr>
        <w:t>Tandem-</w:t>
      </w:r>
      <w:r>
        <w:rPr>
          <w:spacing w:val="35"/>
        </w:rPr>
        <w:t> </w:t>
      </w:r>
      <w:r>
        <w:rPr>
          <w:spacing w:val="-1"/>
        </w:rPr>
        <w:t>solarzelle</w:t>
      </w:r>
      <w:r>
        <w:rPr>
          <w:spacing w:val="11"/>
        </w:rPr>
        <w:t> </w:t>
      </w:r>
      <w:r>
        <w:rPr>
          <w:spacing w:val="-2"/>
        </w:rPr>
        <w:t>ursprünglich</w:t>
      </w:r>
      <w:r>
        <w:rPr>
          <w:spacing w:val="11"/>
        </w:rPr>
        <w:t> </w:t>
      </w:r>
      <w:r>
        <w:rPr>
          <w:spacing w:val="-1"/>
        </w:rPr>
        <w:t>1994</w:t>
      </w:r>
      <w:r>
        <w:rPr>
          <w:spacing w:val="11"/>
        </w:rPr>
        <w:t> </w:t>
      </w:r>
      <w:r>
        <w:rPr>
          <w:spacing w:val="-1"/>
        </w:rPr>
        <w:t>am</w:t>
      </w:r>
      <w:r>
        <w:rPr>
          <w:spacing w:val="11"/>
        </w:rPr>
        <w:t> </w:t>
      </w:r>
      <w:r>
        <w:rPr>
          <w:spacing w:val="-1"/>
        </w:rPr>
        <w:t>Institut</w:t>
      </w:r>
      <w:r>
        <w:rPr>
          <w:spacing w:val="11"/>
        </w:rPr>
        <w:t> </w:t>
      </w:r>
      <w:r>
        <w:rPr>
          <w:spacing w:val="-1"/>
        </w:rPr>
        <w:t>für</w:t>
      </w:r>
      <w:r>
        <w:rPr>
          <w:spacing w:val="30"/>
        </w:rPr>
        <w:t> </w:t>
      </w:r>
      <w:r>
        <w:rPr>
          <w:spacing w:val="-2"/>
        </w:rPr>
        <w:t>Mikrotechnik</w:t>
      </w:r>
      <w:r>
        <w:rPr>
          <w:spacing w:val="10"/>
        </w:rPr>
        <w:t> </w:t>
      </w:r>
      <w:r>
        <w:rPr>
          <w:spacing w:val="-1"/>
        </w:rPr>
        <w:t>der</w:t>
      </w:r>
      <w:r>
        <w:rPr>
          <w:spacing w:val="10"/>
        </w:rPr>
        <w:t> </w:t>
      </w:r>
      <w:r>
        <w:rPr>
          <w:spacing w:val="-1"/>
        </w:rPr>
        <w:t>Universität</w:t>
      </w:r>
      <w:r>
        <w:rPr>
          <w:spacing w:val="10"/>
        </w:rPr>
        <w:t> </w:t>
      </w:r>
      <w:r>
        <w:rPr>
          <w:spacing w:val="-1"/>
        </w:rPr>
        <w:t>Neuchâtel</w:t>
      </w:r>
      <w:r>
        <w:rPr>
          <w:spacing w:val="10"/>
        </w:rPr>
        <w:t> </w:t>
      </w:r>
      <w:r>
        <w:rPr>
          <w:spacing w:val="-1"/>
        </w:rPr>
        <w:t>ent-</w:t>
      </w:r>
      <w:r>
        <w:rPr>
          <w:spacing w:val="33"/>
        </w:rPr>
        <w:t> </w:t>
      </w:r>
      <w:r>
        <w:rPr>
          <w:spacing w:val="-2"/>
        </w:rPr>
        <w:t>wickelt</w:t>
      </w:r>
      <w:r>
        <w:rPr>
          <w:spacing w:val="27"/>
        </w:rPr>
        <w:t> </w:t>
      </w:r>
      <w:r>
        <w:rPr/>
        <w:t>hatte.</w:t>
      </w:r>
      <w:r>
        <w:rPr>
          <w:spacing w:val="17"/>
        </w:rPr>
        <w:t> </w:t>
      </w:r>
      <w:r>
        <w:rPr>
          <w:spacing w:val="-1"/>
        </w:rPr>
        <w:t>Dank</w:t>
      </w:r>
      <w:r>
        <w:rPr>
          <w:spacing w:val="28"/>
        </w:rPr>
        <w:t> </w:t>
      </w:r>
      <w:r>
        <w:rPr>
          <w:spacing w:val="-1"/>
        </w:rPr>
        <w:t>dieser</w:t>
      </w:r>
      <w:r>
        <w:rPr>
          <w:spacing w:val="27"/>
        </w:rPr>
        <w:t> </w:t>
      </w:r>
      <w:r>
        <w:rPr>
          <w:spacing w:val="-1"/>
        </w:rPr>
        <w:t>Solarzellentech-</w:t>
      </w:r>
      <w:r>
        <w:rPr>
          <w:spacing w:val="21"/>
        </w:rPr>
        <w:t> </w:t>
      </w:r>
      <w:r>
        <w:rPr>
          <w:spacing w:val="-1"/>
        </w:rPr>
        <w:t>nologie</w:t>
      </w:r>
      <w:r>
        <w:rPr>
          <w:spacing w:val="1"/>
        </w:rPr>
        <w:t> </w:t>
      </w:r>
      <w:r>
        <w:rPr>
          <w:spacing w:val="-2"/>
        </w:rPr>
        <w:t>kann</w:t>
      </w:r>
      <w:r>
        <w:rPr>
          <w:spacing w:val="1"/>
        </w:rPr>
        <w:t> </w:t>
      </w:r>
      <w:r>
        <w:rPr>
          <w:spacing w:val="-1"/>
        </w:rPr>
        <w:t>die</w:t>
      </w:r>
      <w:r>
        <w:rPr>
          <w:spacing w:val="1"/>
        </w:rPr>
        <w:t> </w:t>
      </w:r>
      <w:r>
        <w:rPr>
          <w:spacing w:val="-2"/>
        </w:rPr>
        <w:t>Herstellungsenergie</w:t>
      </w:r>
      <w:r>
        <w:rPr>
          <w:spacing w:val="1"/>
        </w:rPr>
        <w:t> </w:t>
      </w:r>
      <w:r>
        <w:rPr>
          <w:spacing w:val="-1"/>
        </w:rPr>
        <w:t>innert</w:t>
      </w:r>
      <w:r>
        <w:rPr>
          <w:spacing w:val="51"/>
        </w:rPr>
        <w:t> </w:t>
      </w:r>
      <w:r>
        <w:rPr>
          <w:spacing w:val="-2"/>
        </w:rPr>
        <w:t>Jahresfrist</w:t>
      </w:r>
      <w:r>
        <w:rPr>
          <w:spacing w:val="33"/>
        </w:rPr>
        <w:t> </w:t>
      </w:r>
      <w:r>
        <w:rPr>
          <w:spacing w:val="-2"/>
        </w:rPr>
        <w:t>kompensiert</w:t>
      </w:r>
      <w:r>
        <w:rPr>
          <w:spacing w:val="34"/>
        </w:rPr>
        <w:t> </w:t>
      </w:r>
      <w:r>
        <w:rPr>
          <w:spacing w:val="-2"/>
        </w:rPr>
        <w:t>werden.</w:t>
      </w:r>
      <w:r>
        <w:rPr>
          <w:spacing w:val="22"/>
        </w:rPr>
        <w:t> </w:t>
      </w:r>
      <w:r>
        <w:rPr>
          <w:spacing w:val="-2"/>
        </w:rPr>
        <w:t>Insgesamt</w:t>
      </w:r>
      <w:r>
        <w:rPr>
          <w:spacing w:val="52"/>
        </w:rPr>
        <w:t> </w:t>
      </w:r>
      <w:r>
        <w:rPr>
          <w:spacing w:val="-1"/>
        </w:rPr>
        <w:t>weist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>
          <w:spacing w:val="-2"/>
        </w:rPr>
        <w:t>EFH</w:t>
      </w:r>
      <w:r>
        <w:rPr>
          <w:spacing w:val="-3"/>
        </w:rPr>
        <w:t> </w:t>
      </w:r>
      <w:r>
        <w:rPr>
          <w:spacing w:val="-1"/>
        </w:rPr>
        <w:t>seit</w:t>
      </w:r>
      <w:r>
        <w:rPr>
          <w:spacing w:val="-3"/>
        </w:rPr>
        <w:t> </w:t>
      </w:r>
      <w:r>
        <w:rPr>
          <w:spacing w:val="-1"/>
        </w:rPr>
        <w:t>der</w:t>
      </w:r>
      <w:r>
        <w:rPr>
          <w:spacing w:val="-3"/>
        </w:rPr>
        <w:t> </w:t>
      </w:r>
      <w:r>
        <w:rPr>
          <w:spacing w:val="-1"/>
        </w:rPr>
        <w:t>Sanierung</w:t>
      </w:r>
      <w:r>
        <w:rPr>
          <w:spacing w:val="-3"/>
        </w:rPr>
        <w:t> </w:t>
      </w:r>
      <w:r>
        <w:rPr>
          <w:spacing w:val="-1"/>
        </w:rPr>
        <w:t>eine</w:t>
      </w:r>
      <w:r>
        <w:rPr>
          <w:spacing w:val="-3"/>
        </w:rPr>
        <w:t> </w:t>
      </w:r>
      <w:r>
        <w:rPr>
          <w:spacing w:val="-1"/>
        </w:rPr>
        <w:t>Eige-</w:t>
      </w:r>
    </w:p>
    <w:p>
      <w:pPr>
        <w:pStyle w:val="BodyText"/>
        <w:spacing w:line="228" w:lineRule="exact"/>
        <w:ind w:right="0"/>
        <w:jc w:val="left"/>
      </w:pPr>
      <w:r>
        <w:rPr>
          <w:spacing w:val="-2"/>
        </w:rPr>
        <w:t>nenergieversorgung </w:t>
      </w:r>
      <w:r>
        <w:rPr>
          <w:spacing w:val="-1"/>
        </w:rPr>
        <w:t>von</w:t>
      </w:r>
      <w:r>
        <w:rPr>
          <w:spacing w:val="-2"/>
        </w:rPr>
        <w:t> </w:t>
      </w:r>
      <w:r>
        <w:rPr>
          <w:spacing w:val="-1"/>
        </w:rPr>
        <w:t>160%</w:t>
      </w:r>
      <w:r>
        <w:rPr>
          <w:spacing w:val="-2"/>
        </w:rPr>
        <w:t> </w:t>
      </w:r>
      <w:r>
        <w:rPr>
          <w:spacing w:val="-3"/>
        </w:rPr>
        <w:t>auf.</w:t>
      </w:r>
    </w:p>
    <w:p>
      <w:pPr>
        <w:pStyle w:val="BodyText"/>
        <w:spacing w:line="232" w:lineRule="auto" w:before="2"/>
        <w:ind w:right="8" w:firstLine="226"/>
        <w:jc w:val="both"/>
      </w:pPr>
      <w:r>
        <w:rPr>
          <w:spacing w:val="-2"/>
        </w:rPr>
        <w:t>Dieses</w:t>
      </w:r>
      <w:r>
        <w:rPr>
          <w:spacing w:val="23"/>
        </w:rPr>
        <w:t> </w:t>
      </w:r>
      <w:r>
        <w:rPr>
          <w:spacing w:val="-2"/>
        </w:rPr>
        <w:t>Erneuerungskonzept</w:t>
      </w:r>
      <w:r>
        <w:rPr>
          <w:spacing w:val="24"/>
        </w:rPr>
        <w:t> </w:t>
      </w:r>
      <w:r>
        <w:rPr>
          <w:spacing w:val="-2"/>
        </w:rPr>
        <w:t>kann</w:t>
      </w:r>
      <w:r>
        <w:rPr>
          <w:spacing w:val="23"/>
        </w:rPr>
        <w:t> </w:t>
      </w:r>
      <w:r>
        <w:rPr>
          <w:spacing w:val="-1"/>
        </w:rPr>
        <w:t>Haus-</w:t>
      </w:r>
      <w:r>
        <w:rPr>
          <w:spacing w:val="43"/>
        </w:rPr>
        <w:t> </w:t>
      </w:r>
      <w:r>
        <w:rPr>
          <w:spacing w:val="-1"/>
        </w:rPr>
        <w:t>eigentümern</w:t>
      </w:r>
      <w:r>
        <w:rPr>
          <w:spacing w:val="-2"/>
        </w:rPr>
        <w:t> </w:t>
      </w:r>
      <w:r>
        <w:rPr>
          <w:spacing w:val="-1"/>
        </w:rPr>
        <w:t>als</w:t>
      </w:r>
      <w:r>
        <w:rPr>
          <w:spacing w:val="-13"/>
        </w:rPr>
        <w:t> </w:t>
      </w:r>
      <w:r>
        <w:rPr>
          <w:spacing w:val="-3"/>
        </w:rPr>
        <w:t>Vorbild</w:t>
      </w:r>
      <w:r>
        <w:rPr>
          <w:spacing w:val="-2"/>
        </w:rPr>
        <w:t> </w:t>
      </w:r>
      <w:r>
        <w:rPr>
          <w:spacing w:val="-1"/>
        </w:rPr>
        <w:t>dienen,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-2"/>
        </w:rPr>
        <w:t> </w:t>
      </w:r>
      <w:r>
        <w:rPr>
          <w:spacing w:val="-1"/>
        </w:rPr>
        <w:t>Um-</w:t>
      </w:r>
      <w:r>
        <w:rPr>
          <w:spacing w:val="27"/>
        </w:rPr>
        <w:t> </w:t>
      </w:r>
      <w:r>
        <w:rPr>
          <w:spacing w:val="-1"/>
        </w:rPr>
        <w:t>setzung</w:t>
      </w:r>
      <w:r>
        <w:rPr>
          <w:spacing w:val="32"/>
        </w:rPr>
        <w:t> </w:t>
      </w:r>
      <w:r>
        <w:rPr>
          <w:spacing w:val="-1"/>
        </w:rPr>
        <w:t>der</w:t>
      </w:r>
      <w:r>
        <w:rPr>
          <w:spacing w:val="33"/>
        </w:rPr>
        <w:t> </w:t>
      </w:r>
      <w:r>
        <w:rPr>
          <w:spacing w:val="-2"/>
        </w:rPr>
        <w:t>Energiewende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33"/>
        </w:rPr>
        <w:t> </w:t>
      </w:r>
      <w:r>
        <w:rPr>
          <w:spacing w:val="-1"/>
        </w:rPr>
        <w:t>die</w:t>
      </w:r>
      <w:r>
        <w:rPr>
          <w:spacing w:val="33"/>
        </w:rPr>
        <w:t> </w:t>
      </w:r>
      <w:r>
        <w:rPr>
          <w:spacing w:val="-1"/>
        </w:rPr>
        <w:t>eigenen</w:t>
      </w:r>
      <w:r>
        <w:rPr>
          <w:spacing w:val="22"/>
        </w:rPr>
        <w:t> </w:t>
      </w:r>
      <w:r>
        <w:rPr>
          <w:spacing w:val="-1"/>
        </w:rPr>
        <w:t>Hände</w:t>
      </w:r>
      <w:r>
        <w:rPr>
          <w:spacing w:val="-2"/>
        </w:rPr>
        <w:t> </w:t>
      </w:r>
      <w:r>
        <w:rPr>
          <w:spacing w:val="-1"/>
        </w:rPr>
        <w:t>zu</w:t>
      </w:r>
      <w:r>
        <w:rPr>
          <w:spacing w:val="-2"/>
        </w:rPr>
        <w:t> </w:t>
      </w:r>
      <w:r>
        <w:rPr>
          <w:spacing w:val="-1"/>
        </w:rPr>
        <w:t>nehmen.</w:t>
      </w:r>
      <w:r>
        <w:rPr>
          <w:spacing w:val="-13"/>
        </w:rPr>
        <w:t> </w:t>
      </w:r>
      <w:r>
        <w:rPr/>
        <w:t>Das</w:t>
      </w:r>
      <w:r>
        <w:rPr>
          <w:spacing w:val="-2"/>
        </w:rPr>
        <w:t> </w:t>
      </w:r>
      <w:r>
        <w:rPr>
          <w:spacing w:val="-3"/>
        </w:rPr>
        <w:t>PEB-EFH</w:t>
      </w:r>
      <w:r>
        <w:rPr>
          <w:spacing w:val="-2"/>
        </w:rPr>
        <w:t> </w:t>
      </w:r>
      <w:r>
        <w:rPr>
          <w:spacing w:val="-1"/>
        </w:rPr>
        <w:t>erhält</w:t>
      </w:r>
      <w:r>
        <w:rPr>
          <w:spacing w:val="-2"/>
        </w:rPr>
        <w:t> </w:t>
      </w:r>
      <w:r>
        <w:rPr>
          <w:spacing w:val="-1"/>
        </w:rPr>
        <w:t>den</w:t>
      </w:r>
      <w:r>
        <w:rPr>
          <w:spacing w:val="24"/>
        </w:rPr>
        <w:t> </w:t>
      </w:r>
      <w:r>
        <w:rPr>
          <w:spacing w:val="-3"/>
        </w:rPr>
        <w:t>HEV-Sondersolarpreis</w:t>
      </w:r>
      <w:r>
        <w:rPr>
          <w:spacing w:val="37"/>
        </w:rPr>
        <w:t> </w:t>
      </w:r>
      <w:r>
        <w:rPr>
          <w:spacing w:val="-1"/>
        </w:rPr>
        <w:t>2016</w:t>
      </w:r>
      <w:r>
        <w:rPr>
          <w:spacing w:val="38"/>
        </w:rPr>
        <w:t> </w:t>
      </w:r>
      <w:r>
        <w:rPr>
          <w:spacing w:val="-1"/>
        </w:rPr>
        <w:t>und</w:t>
      </w:r>
      <w:r>
        <w:rPr>
          <w:spacing w:val="37"/>
        </w:rPr>
        <w:t> </w:t>
      </w:r>
      <w:r>
        <w:rPr>
          <w:spacing w:val="-1"/>
        </w:rPr>
        <w:t>ein</w:t>
      </w:r>
      <w:r>
        <w:rPr>
          <w:spacing w:val="38"/>
        </w:rPr>
        <w:t> </w:t>
      </w:r>
      <w:r>
        <w:rPr>
          <w:spacing w:val="-1"/>
        </w:rPr>
        <w:t>Plus-</w:t>
      </w:r>
      <w:r>
        <w:rPr>
          <w:spacing w:val="42"/>
        </w:rPr>
        <w:t> </w:t>
      </w:r>
      <w:r>
        <w:rPr>
          <w:spacing w:val="-2"/>
        </w:rPr>
        <w:t>EnergieBau-Diplom.</w:t>
      </w:r>
      <w:r>
        <w:rPr/>
      </w:r>
    </w:p>
    <w:p>
      <w:pPr>
        <w:spacing w:line="230" w:lineRule="exact" w:before="92"/>
        <w:ind w:left="115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pompes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chaleur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sondes</w:t>
      </w:r>
      <w:r>
        <w:rPr>
          <w:rFonts w:ascii="Theinhardt Regular Italic" w:hAnsi="Theinhardt Regular Italic" w:cs="Theinhardt Regular Italic" w:eastAsia="Theinhardt Regular Italic"/>
          <w:i/>
          <w:spacing w:val="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géothermiques.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Enfin,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façade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été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isolée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laine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roche.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L’ensemble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mesures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per-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réduire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besoins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énergétiques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29’400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8’800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15"/>
        <w:ind w:left="115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17.4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173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spacing w:val="-1"/>
          <w:position w:val="6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spacing w:val="31"/>
          <w:w w:val="104"/>
          <w:position w:val="6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produit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14’000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kWh/a.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cellules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solaires</w:t>
      </w:r>
      <w:r>
        <w:rPr>
          <w:rFonts w:ascii="Theinhardt Regular Italic" w:hAnsi="Theinhardt Regular Italic" w:cs="Theinhardt Regular Italic" w:eastAsia="Theinhardt Regular Italic"/>
          <w:i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couches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minces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génèrent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courant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même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faible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luminosité.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avantage,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surtout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côté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nord,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d’où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provient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environ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tiers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solaire.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noter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maître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d’ouvrage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avait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conçu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l’origine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cellule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tandem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15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«Micromorphe»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1994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l’Institut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Mi-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crotechnique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l’Université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Neuchâtel.</w:t>
      </w:r>
      <w:r>
        <w:rPr>
          <w:rFonts w:ascii="Theinhardt Regular Italic" w:hAnsi="Theinhardt Regular Italic" w:cs="Theinhardt Regular Italic" w:eastAsia="Theinhardt Regular Italic"/>
          <w:i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Davantage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technologie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permet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compenser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an.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Après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rénovation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complète,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villa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BEP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assu-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re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une autoproduction de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160%.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15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-1"/>
          <w:sz w:val="18"/>
        </w:rPr>
        <w:t>Ce </w:t>
      </w:r>
      <w:r>
        <w:rPr>
          <w:rFonts w:ascii="Theinhardt Regular Italic" w:hAnsi="Theinhardt Regular Italic"/>
          <w:i/>
          <w:spacing w:val="-3"/>
          <w:sz w:val="18"/>
        </w:rPr>
        <w:t>concept</w:t>
      </w:r>
      <w:r>
        <w:rPr>
          <w:rFonts w:ascii="Theinhardt Regular Italic" w:hAnsi="Theinhardt Regular Italic"/>
          <w:i/>
          <w:spacing w:val="-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-1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renouvellement</w:t>
      </w:r>
      <w:r>
        <w:rPr>
          <w:rFonts w:ascii="Theinhardt Regular Italic" w:hAnsi="Theinhardt Regular Italic"/>
          <w:i/>
          <w:spacing w:val="-1"/>
          <w:sz w:val="18"/>
        </w:rPr>
        <w:t> peut </w:t>
      </w:r>
      <w:r>
        <w:rPr>
          <w:rFonts w:ascii="Theinhardt Regular Italic" w:hAnsi="Theinhardt Regular Italic"/>
          <w:i/>
          <w:sz w:val="18"/>
        </w:rPr>
        <w:t>servir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modèle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aux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propriétaires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maison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qui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veulent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adopter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tournant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énergétique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leur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propre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initiative.</w:t>
      </w:r>
      <w:r>
        <w:rPr>
          <w:rFonts w:ascii="Theinhardt Regular Italic" w:hAnsi="Theinhardt Regular Italic"/>
          <w:i/>
          <w:spacing w:val="-5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La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villa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PEB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3"/>
          <w:sz w:val="18"/>
        </w:rPr>
        <w:t>reçoit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pour</w:t>
      </w:r>
      <w:r>
        <w:rPr>
          <w:rFonts w:ascii="Theinhardt Regular Italic" w:hAnsi="Theinhardt Regular Italic"/>
          <w:i/>
          <w:spacing w:val="3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cela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Prix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Solaire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Spécial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APF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2016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et</w:t>
      </w:r>
      <w:r>
        <w:rPr>
          <w:rFonts w:ascii="Theinhardt Regular Italic" w:hAnsi="Theinhardt Regular Italic"/>
          <w:i/>
          <w:spacing w:val="1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un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diplôme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BEP</w:t>
      </w:r>
      <w:r>
        <w:rPr>
          <w:rFonts w:ascii="Theinhardt Regular Italic" w:hAnsi="Theinhardt Regular Italic"/>
          <w:i/>
          <w:sz w:val="18"/>
        </w:rPr>
        <w:t> 2016.</w:t>
      </w:r>
      <w:r>
        <w:rPr>
          <w:rFonts w:ascii="Theinhardt Regular Italic" w:hAnsi="Theinhardt Regular Italic"/>
          <w:sz w:val="18"/>
        </w:rPr>
      </w:r>
    </w:p>
    <w:p>
      <w:pPr>
        <w:tabs>
          <w:tab w:pos="828" w:val="left" w:leader="none"/>
          <w:tab w:pos="1212" w:val="left" w:leader="none"/>
          <w:tab w:pos="1689" w:val="left" w:leader="none"/>
        </w:tabs>
        <w:spacing w:line="144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Süd: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86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8.6</w:t>
        <w:tab/>
      </w:r>
      <w:r>
        <w:rPr>
          <w:rFonts w:ascii="Theinhardt Thin" w:hAnsi="Theinhardt Thin" w:cs="Theinhardt Thin" w:eastAsia="Theinhardt Thin"/>
          <w:b w:val="0"/>
          <w:bCs w:val="0"/>
          <w:spacing w:val="-1"/>
          <w:sz w:val="14"/>
          <w:szCs w:val="14"/>
        </w:rPr>
        <w:t>1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03.5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102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Thin" w:hAnsi="Theinhardt Thin" w:cs="Theinhardt Thin" w:eastAsia="Theinhardt Thin"/>
          <w:b w:val="0"/>
          <w:bCs w:val="0"/>
          <w:spacing w:val="-1"/>
          <w:sz w:val="10"/>
          <w:szCs w:val="10"/>
        </w:rPr>
        <w:t>(64%</w:t>
      </w:r>
      <w:r>
        <w:rPr>
          <w:rFonts w:ascii="Theinhardt Regular" w:hAnsi="Theinhardt Regular" w:cs="Theinhardt Regular" w:eastAsia="Theinhardt Regular"/>
          <w:spacing w:val="-1"/>
          <w:sz w:val="10"/>
          <w:szCs w:val="10"/>
        </w:rPr>
        <w:t>)</w:t>
      </w:r>
      <w:r>
        <w:rPr>
          <w:rFonts w:ascii="Theinhardt Regular" w:hAnsi="Theinhardt Regular" w:cs="Theinhardt Regular" w:eastAsia="Theinhardt Regular"/>
          <w:sz w:val="10"/>
          <w:szCs w:val="10"/>
        </w:rPr>
        <w:t>  </w:t>
      </w:r>
      <w:r>
        <w:rPr>
          <w:rFonts w:ascii="Theinhardt Regular" w:hAnsi="Theinhardt Regular" w:cs="Theinhardt Regular" w:eastAsia="Theinhardt Regular"/>
          <w:spacing w:val="25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8’900</w:t>
      </w:r>
    </w:p>
    <w:p>
      <w:pPr>
        <w:tabs>
          <w:tab w:pos="1210" w:val="left" w:leader="none"/>
          <w:tab w:pos="1768" w:val="left" w:leader="none"/>
          <w:tab w:pos="2282" w:val="left" w:leader="none"/>
        </w:tabs>
        <w:spacing w:line="160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Nord: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87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8.8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58.6</w:t>
        <w:tab/>
        <w:t>58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Thin" w:hAnsi="Theinhardt Thin" w:cs="Theinhardt Thin" w:eastAsia="Theinhardt Thin"/>
          <w:b w:val="0"/>
          <w:bCs w:val="0"/>
          <w:sz w:val="10"/>
          <w:szCs w:val="10"/>
        </w:rPr>
        <w:t>(36%)   </w:t>
      </w:r>
      <w:r>
        <w:rPr>
          <w:rFonts w:ascii="Theinhardt Thin" w:hAnsi="Theinhardt Thin" w:cs="Theinhardt Thin" w:eastAsia="Theinhardt Thin"/>
          <w:b w:val="0"/>
          <w:bCs w:val="0"/>
          <w:spacing w:val="1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5’100</w:t>
      </w:r>
    </w:p>
    <w:p>
      <w:pPr>
        <w:tabs>
          <w:tab w:pos="2187" w:val="left" w:leader="none"/>
          <w:tab w:pos="2776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160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14’000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07" w:val="left" w:leader="none"/>
          <w:tab w:pos="2832" w:val="left" w:leader="none"/>
        </w:tabs>
        <w:spacing w:line="172" w:lineRule="exact" w:before="32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pacing w:val="3"/>
          <w:sz w:val="14"/>
        </w:rPr>
        <w:t> </w:t>
      </w:r>
      <w:r>
        <w:rPr>
          <w:rFonts w:ascii="Theinhardt Regular"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  <w:t>kWh/a</w:t>
      </w:r>
    </w:p>
    <w:p>
      <w:pPr>
        <w:tabs>
          <w:tab w:pos="2187" w:val="left" w:leader="none"/>
          <w:tab w:pos="2776" w:val="left" w:leader="none"/>
        </w:tabs>
        <w:spacing w:line="160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1"/>
          <w:w w:val="95"/>
          <w:sz w:val="14"/>
          <w:szCs w:val="14"/>
        </w:rPr>
        <w:t>160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14’000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188" w:val="left" w:leader="none"/>
          <w:tab w:pos="2854" w:val="left" w:leader="none"/>
        </w:tabs>
        <w:spacing w:line="160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8’766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67" w:val="left" w:leader="none"/>
          <w:tab w:pos="2855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60</w:t>
        <w:tab/>
        <w:t>5’234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5" w:right="133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/>
          <w:i/>
          <w:spacing w:val="2"/>
          <w:sz w:val="14"/>
        </w:rPr>
        <w:t>*PV-Produktionswerte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vom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4"/>
          <w:sz w:val="14"/>
        </w:rPr>
        <w:t>01.01.-15.6.2016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ange-</w:t>
      </w:r>
      <w:r>
        <w:rPr>
          <w:rFonts w:ascii="Theinhardt Light Italic" w:hAnsi="Theinhardt Light Italic"/>
          <w:i/>
          <w:spacing w:val="42"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passt,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da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bis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am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3"/>
          <w:sz w:val="14"/>
        </w:rPr>
        <w:t>31.3.2016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ein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-1"/>
          <w:sz w:val="14"/>
        </w:rPr>
        <w:t>Teil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der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Süd-PV-Anlage</w:t>
      </w:r>
      <w:r>
        <w:rPr>
          <w:rFonts w:ascii="Theinhardt Light Italic" w:hAnsi="Theinhardt Light Italic"/>
          <w:i/>
          <w:spacing w:val="26"/>
          <w:sz w:val="14"/>
        </w:rPr>
        <w:t> </w:t>
      </w:r>
      <w:r>
        <w:rPr>
          <w:rFonts w:ascii="Theinhardt Light Italic" w:hAnsi="Theinhardt Light Italic"/>
          <w:i/>
          <w:spacing w:val="1"/>
          <w:sz w:val="14"/>
        </w:rPr>
        <w:t>durch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Laubbaum</w:t>
      </w:r>
      <w:r>
        <w:rPr>
          <w:rFonts w:ascii="Theinhardt Light Italic" w:hAnsi="Theinhardt Light Italic"/>
          <w:i/>
          <w:sz w:val="14"/>
        </w:rPr>
        <w:t> </w:t>
      </w:r>
      <w:r>
        <w:rPr>
          <w:rFonts w:ascii="Theinhardt Light Italic" w:hAnsi="Theinhardt Light Italic"/>
          <w:i/>
          <w:spacing w:val="2"/>
          <w:sz w:val="14"/>
        </w:rPr>
        <w:t>verschattet</w:t>
      </w:r>
      <w:r>
        <w:rPr>
          <w:rFonts w:ascii="Theinhardt Light Italic" w:hAnsi="Theinhardt Light Italic"/>
          <w:i/>
          <w:sz w:val="14"/>
        </w:rPr>
        <w:t> war.</w:t>
      </w:r>
      <w:r>
        <w:rPr>
          <w:rFonts w:ascii="Theinhardt Light Italic" w:hAnsi="Theinhardt Light Italic"/>
          <w:sz w:val="14"/>
        </w:rPr>
      </w:r>
    </w:p>
    <w:p>
      <w:pPr>
        <w:spacing w:line="160" w:lineRule="exact" w:before="0"/>
        <w:ind w:left="115" w:right="133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* * </w:t>
      </w:r>
      <w:r>
        <w:rPr>
          <w:rFonts w:ascii="Theinhardt Light Italic" w:hAnsi="Theinhardt Light Italic" w:cs="Theinhardt Light Italic" w:eastAsia="Theinhardt Light Italic"/>
          <w:i/>
          <w:spacing w:val="-4"/>
          <w:sz w:val="14"/>
          <w:szCs w:val="14"/>
        </w:rPr>
        <w:t>2016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gilt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laut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Meteotest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als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«nasses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Jahr»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(J.</w:t>
      </w:r>
      <w:r>
        <w:rPr>
          <w:rFonts w:ascii="Theinhardt Light Italic" w:hAnsi="Theinhardt Light Italic" w:cs="Theinhardt Light Italic" w:eastAsia="Theinhardt Light Italic"/>
          <w:i/>
          <w:spacing w:val="3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Remund,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4"/>
          <w:sz w:val="14"/>
          <w:szCs w:val="14"/>
        </w:rPr>
        <w:t>12.07.2016)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mit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bloss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94%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Solareinstrahlung.</w:t>
      </w:r>
      <w:r>
        <w:rPr>
          <w:rFonts w:ascii="Theinhardt Light Italic" w:hAnsi="Theinhardt Light Italic" w:cs="Theinhardt Light Italic" w:eastAsia="Theinhardt Light Italic"/>
          <w:i/>
          <w:spacing w:val="24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Die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durchschnittliche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EEV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beträgt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daher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3"/>
          <w:sz w:val="14"/>
          <w:szCs w:val="14"/>
        </w:rPr>
        <w:t>etwa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15’000</w:t>
      </w:r>
      <w:r>
        <w:rPr>
          <w:rFonts w:ascii="Theinhardt Light Italic" w:hAnsi="Theinhardt Light Italic" w:cs="Theinhardt Light Italic" w:eastAsia="Theinhardt Light Italic"/>
          <w:i/>
          <w:spacing w:val="24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kWh/a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oder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3"/>
          <w:sz w:val="14"/>
          <w:szCs w:val="14"/>
        </w:rPr>
        <w:t>170%.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160" w:lineRule="exact" w:before="56"/>
        <w:ind w:left="115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vom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Elektrizitätswerk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Berlingen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z w:val="14"/>
        </w:rPr>
        <w:t>am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16.06.2016,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Karin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Metzler,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058</w:t>
      </w:r>
      <w:r>
        <w:rPr>
          <w:rFonts w:ascii="Theinhardt Regular" w:hAnsi="Theinhardt Regular"/>
          <w:sz w:val="14"/>
        </w:rPr>
        <w:t> 346 </w:t>
      </w:r>
      <w:r>
        <w:rPr>
          <w:rFonts w:ascii="Theinhardt Regular" w:hAnsi="Theinhardt Regular"/>
          <w:spacing w:val="-7"/>
          <w:sz w:val="14"/>
        </w:rPr>
        <w:t>11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00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tabs>
          <w:tab w:pos="3447" w:val="left" w:leader="none"/>
        </w:tabs>
        <w:spacing w:before="0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z w:val="14"/>
        </w:rPr>
      </w:r>
      <w:r>
        <w:rPr>
          <w:rFonts w:ascii="Theinhardt Black"/>
          <w:b/>
          <w:spacing w:val="1"/>
          <w:sz w:val="14"/>
          <w:u w:val="dotted" w:color="000000"/>
        </w:rPr>
        <w:t>Beteiligte</w:t>
      </w:r>
      <w:r>
        <w:rPr>
          <w:rFonts w:ascii="Theinhardt Black"/>
          <w:b/>
          <w:sz w:val="14"/>
          <w:u w:val="dotted" w:color="000000"/>
        </w:rPr>
        <w:t> Personen</w:t>
      </w:r>
      <w:r>
        <w:rPr>
          <w:rFonts w:ascii="Theinhardt Black"/>
          <w:b/>
          <w:sz w:val="14"/>
          <w:u w:val="dotted" w:color="000000"/>
        </w:rPr>
        <w:t> </w:t>
        <w:tab/>
      </w:r>
      <w:r>
        <w:rPr>
          <w:rFonts w:ascii="Theinhardt Black"/>
          <w:b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51" w:val="left" w:leader="none"/>
        </w:tabs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2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Bauherrschaft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Dr.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Hannes</w:t>
      </w:r>
      <w:r>
        <w:rPr>
          <w:rFonts w:ascii="Theinhardt Regular"/>
          <w:sz w:val="14"/>
        </w:rPr>
        <w:t> Meier, </w:t>
      </w:r>
      <w:r>
        <w:rPr>
          <w:rFonts w:ascii="Theinhardt Regular"/>
          <w:spacing w:val="2"/>
          <w:sz w:val="14"/>
        </w:rPr>
        <w:t>Bachstrasse</w:t>
      </w:r>
      <w:r>
        <w:rPr>
          <w:rFonts w:ascii="Theinhardt Regular"/>
          <w:sz w:val="14"/>
        </w:rPr>
        <w:t> 40, </w:t>
      </w:r>
      <w:r>
        <w:rPr>
          <w:rFonts w:ascii="Theinhardt Regular"/>
          <w:spacing w:val="-1"/>
          <w:sz w:val="14"/>
        </w:rPr>
        <w:t>8267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Berlingen</w:t>
      </w:r>
      <w:r>
        <w:rPr>
          <w:rFonts w:ascii="Theinhardt Regular"/>
          <w:spacing w:val="56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079</w:t>
      </w:r>
      <w:r>
        <w:rPr>
          <w:rFonts w:ascii="Theinhardt Regular"/>
          <w:sz w:val="14"/>
        </w:rPr>
        <w:t> 705 </w:t>
      </w:r>
      <w:r>
        <w:rPr>
          <w:rFonts w:ascii="Theinhardt Regular"/>
          <w:spacing w:val="-1"/>
          <w:sz w:val="14"/>
        </w:rPr>
        <w:t>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77</w:t>
      </w:r>
      <w:hyperlink r:id="rId6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hannes.meier@bluewin.ch</w:t>
        </w:r>
      </w:hyperlink>
    </w:p>
    <w:p>
      <w:pPr>
        <w:spacing w:line="172" w:lineRule="exact" w:before="38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Sanierungsberatung: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LEUCH</w:t>
      </w:r>
      <w:r>
        <w:rPr>
          <w:rFonts w:ascii="Theinhardt Regular"/>
          <w:sz w:val="14"/>
        </w:rPr>
        <w:t> SUPPORT, </w:t>
      </w:r>
      <w:r>
        <w:rPr>
          <w:rFonts w:ascii="Theinhardt Regular"/>
          <w:spacing w:val="2"/>
          <w:sz w:val="14"/>
        </w:rPr>
        <w:t>Adlerstrasse</w:t>
      </w:r>
      <w:r>
        <w:rPr>
          <w:rFonts w:ascii="Theinhardt Regular"/>
          <w:sz w:val="14"/>
        </w:rPr>
        <w:t> 3, </w:t>
      </w:r>
      <w:r>
        <w:rPr>
          <w:rFonts w:ascii="Theinhardt Regular"/>
          <w:spacing w:val="-1"/>
          <w:sz w:val="14"/>
        </w:rPr>
        <w:t>8272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Ermatingen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Spenglerarbeiten: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Arri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Spenglerei,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Kirchgasse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13,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8272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Ermatingen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Sunny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Solartechnik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(Schweiz)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Müliäckerweg</w:t>
      </w:r>
      <w:r>
        <w:rPr>
          <w:rFonts w:ascii="Theinhardt Regular" w:hAnsi="Theinhardt Regular"/>
          <w:sz w:val="14"/>
        </w:rPr>
        <w:t> 4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z w:val="14"/>
        </w:rPr>
        <w:t>8264 </w:t>
      </w:r>
      <w:r>
        <w:rPr>
          <w:rFonts w:ascii="Theinhardt Regular" w:hAnsi="Theinhardt Regular"/>
          <w:spacing w:val="2"/>
          <w:sz w:val="14"/>
        </w:rPr>
        <w:t>Eschenz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Dach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Giebelsanierung: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3"/>
          <w:sz w:val="14"/>
        </w:rPr>
        <w:t>W.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Lutz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Holzbau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Neugasse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8267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Berlingen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Fassadensanierung: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1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Matthias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pacing w:val="1"/>
          <w:sz w:val="14"/>
        </w:rPr>
        <w:t>Schneider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pacing w:val="1"/>
          <w:sz w:val="14"/>
        </w:rPr>
        <w:t>Bildhauer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z w:val="14"/>
        </w:rPr>
        <w:t>und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pacing w:val="1"/>
          <w:sz w:val="14"/>
        </w:rPr>
        <w:t>Steinmetz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pacing w:val="1"/>
          <w:sz w:val="14"/>
        </w:rPr>
        <w:t>GmbH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pacing w:val="1"/>
          <w:sz w:val="14"/>
        </w:rPr>
        <w:t>Wieslistrasse</w:t>
      </w:r>
      <w:r>
        <w:rPr>
          <w:rFonts w:ascii="Theinhardt Regular"/>
          <w:spacing w:val="-2"/>
          <w:sz w:val="14"/>
        </w:rPr>
        <w:t> </w:t>
      </w:r>
      <w:r>
        <w:rPr>
          <w:rFonts w:ascii="Theinhardt Regular"/>
          <w:spacing w:val="-1"/>
          <w:sz w:val="14"/>
        </w:rPr>
        <w:t>6,</w:t>
      </w:r>
      <w:r>
        <w:rPr>
          <w:rFonts w:ascii="Theinhardt Regular"/>
          <w:spacing w:val="-2"/>
          <w:sz w:val="14"/>
        </w:rPr>
        <w:t> 8267 </w:t>
      </w:r>
      <w:r>
        <w:rPr>
          <w:rFonts w:ascii="Theinhardt Regular"/>
          <w:spacing w:val="1"/>
          <w:sz w:val="14"/>
        </w:rPr>
        <w:t>Berlingen</w:t>
      </w:r>
    </w:p>
    <w:p>
      <w:pPr>
        <w:spacing w:line="172" w:lineRule="exact" w:before="38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Fenstersanierung: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Kämpf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Holzbau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1"/>
          <w:sz w:val="14"/>
        </w:rPr>
        <w:t>Schulacker</w:t>
      </w:r>
      <w:r>
        <w:rPr>
          <w:rFonts w:ascii="Theinhardt Regular" w:hAnsi="Theinhardt Regular"/>
          <w:sz w:val="14"/>
        </w:rPr>
        <w:t> 8553 </w:t>
      </w:r>
      <w:r>
        <w:rPr>
          <w:rFonts w:ascii="Theinhardt Regular" w:hAnsi="Theinhardt Regular"/>
          <w:spacing w:val="2"/>
          <w:sz w:val="14"/>
        </w:rPr>
        <w:t>Raperswilen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Heizungssanierung: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5" w:right="79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Staub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Heizungen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2"/>
          <w:sz w:val="14"/>
        </w:rPr>
        <w:t>Gehrenstrasse</w:t>
      </w:r>
      <w:r>
        <w:rPr>
          <w:rFonts w:ascii="Theinhardt Regular"/>
          <w:sz w:val="14"/>
        </w:rPr>
        <w:t> 4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-1"/>
          <w:sz w:val="14"/>
        </w:rPr>
        <w:t>8266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Steckborn</w:t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Elektro-Reisch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1"/>
          <w:sz w:val="14"/>
        </w:rPr>
        <w:t>GmbH,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3"/>
          <w:sz w:val="14"/>
        </w:rPr>
        <w:t>Seestrasse</w:t>
      </w:r>
      <w:r>
        <w:rPr>
          <w:rFonts w:ascii="Theinhardt Regular"/>
          <w:spacing w:val="-1"/>
          <w:sz w:val="14"/>
        </w:rPr>
        <w:t> 92, 8267 </w:t>
      </w:r>
      <w:r>
        <w:rPr>
          <w:rFonts w:ascii="Theinhardt Regular"/>
          <w:spacing w:val="1"/>
          <w:sz w:val="14"/>
        </w:rPr>
        <w:t>Berlingen</w:t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72" w:space="100"/>
            <w:col w:w="3468" w:space="95"/>
            <w:col w:w="3575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9"/>
          <w:szCs w:val="19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50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57636" cy="470916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636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5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58408" cy="230428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40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58602" cy="2313432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8602" cy="23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67" w:val="left" w:leader="none"/>
        </w:tabs>
        <w:spacing w:before="1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position w:val="1"/>
          <w:sz w:val="14"/>
        </w:rPr>
        <w:t>2</w:t>
        <w:tab/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5"/>
          <w:szCs w:val="2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Gemäss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bisherigen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Daten produziert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Nordseite (36°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Neigung)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des sanierten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EFH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Drittel und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Süddachseite zwei Drittel des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PV-Ertrags.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Die 17.4 kW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insgesamt 14’000 kWh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Jahr.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Nordfassade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Sanierung: Der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Energie-</w:t>
      </w:r>
      <w:r>
        <w:rPr>
          <w:rFonts w:ascii="Theinhardt Bold" w:hAnsi="Theinhardt Bold" w:cs="Theinhardt Bold" w:eastAsia="Theinhardt Bold"/>
          <w:b/>
          <w:bCs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bedarf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von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29’400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kWh/a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auf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einen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Drittel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reduziert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3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Blick auf </w:t>
      </w:r>
      <w:r>
        <w:rPr>
          <w:rFonts w:ascii="Theinhardt Bold" w:hAnsi="Theinhardt Bold"/>
          <w:b/>
          <w:spacing w:val="-1"/>
          <w:sz w:val="14"/>
        </w:rPr>
        <w:t>die</w:t>
      </w:r>
      <w:r>
        <w:rPr>
          <w:rFonts w:ascii="Theinhardt Bold" w:hAnsi="Theinhardt Bold"/>
          <w:b/>
          <w:sz w:val="14"/>
        </w:rPr>
        <w:t> nach </w:t>
      </w:r>
      <w:r>
        <w:rPr>
          <w:rFonts w:ascii="Theinhardt Bold" w:hAnsi="Theinhardt Bold"/>
          <w:b/>
          <w:spacing w:val="-1"/>
          <w:sz w:val="14"/>
        </w:rPr>
        <w:t>Norden</w:t>
      </w:r>
      <w:r>
        <w:rPr>
          <w:rFonts w:ascii="Theinhardt Bold" w:hAnsi="Theinhardt Bold"/>
          <w:b/>
          <w:sz w:val="14"/>
        </w:rPr>
        <w:t> und Süden </w:t>
      </w:r>
      <w:r>
        <w:rPr>
          <w:rFonts w:ascii="Theinhardt Bold" w:hAnsi="Theinhardt Bold"/>
          <w:b/>
          <w:spacing w:val="-1"/>
          <w:sz w:val="14"/>
        </w:rPr>
        <w:t>ausgerich-</w:t>
      </w:r>
      <w:r>
        <w:rPr>
          <w:rFonts w:ascii="Theinhardt Bold" w:hAnsi="Theinhardt Bold"/>
          <w:b/>
          <w:spacing w:val="34"/>
          <w:sz w:val="14"/>
        </w:rPr>
        <w:t> </w:t>
      </w:r>
      <w:r>
        <w:rPr>
          <w:rFonts w:ascii="Theinhardt Bold" w:hAnsi="Theinhardt Bold"/>
          <w:b/>
          <w:sz w:val="14"/>
        </w:rPr>
        <w:t>teten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Dachseiten mit</w:t>
      </w:r>
      <w:r>
        <w:rPr>
          <w:rFonts w:ascii="Theinhardt Bold" w:hAnsi="Theinhardt Bold"/>
          <w:b/>
          <w:spacing w:val="-1"/>
          <w:sz w:val="14"/>
        </w:rPr>
        <w:t> der</w:t>
      </w:r>
      <w:r>
        <w:rPr>
          <w:rFonts w:ascii="Theinhardt Bold" w:hAnsi="Theinhardt Bold"/>
          <w:b/>
          <w:sz w:val="14"/>
        </w:rPr>
        <w:t> ganzflächig integrier-</w:t>
      </w:r>
      <w:r>
        <w:rPr>
          <w:rFonts w:ascii="Theinhardt Bold" w:hAnsi="Theinhardt Bold"/>
          <w:b/>
          <w:spacing w:val="27"/>
          <w:sz w:val="14"/>
        </w:rPr>
        <w:t> </w:t>
      </w:r>
      <w:r>
        <w:rPr>
          <w:rFonts w:ascii="Theinhardt Bold" w:hAnsi="Theinhardt Bold"/>
          <w:b/>
          <w:sz w:val="14"/>
        </w:rPr>
        <w:t>ten Solaranlage.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21" w:space="250"/>
            <w:col w:w="3451" w:space="121"/>
            <w:col w:w="3567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51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Thin">
    <w:altName w:val="Theinhardt Thin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annes.meier@bluewin.ch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2016-09-21T12:31:16Z</dcterms:created>
  <dcterms:modified xsi:type="dcterms:W3CDTF">2016-09-21T12:31:16Z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