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4" w:lineRule="exact" w:before="32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 w:hAnsi="Theinhardt Black" w:cs="Theinhardt Black" w:eastAsia="Theinhardt Black"/>
          <w:b/>
          <w:bCs/>
          <w:color w:val="231F20"/>
        </w:rPr>
      </w:r>
      <w:r>
        <w:rPr>
          <w:rFonts w:ascii="Theinhardt Black" w:hAnsi="Theinhardt Black" w:cs="Theinhardt Black" w:eastAsia="Theinhardt Black"/>
          <w:b/>
          <w:bCs/>
          <w:color w:val="231F20"/>
          <w:spacing w:val="1"/>
          <w:u w:val="dotted" w:color="231F20"/>
        </w:rPr>
        <w:t>Prix</w:t>
      </w:r>
      <w:r>
        <w:rPr>
          <w:rFonts w:ascii="Theinhardt Black" w:hAnsi="Theinhardt Black" w:cs="Theinhardt Black" w:eastAsia="Theinhardt Black"/>
          <w:b/>
          <w:bCs/>
          <w:color w:val="231F20"/>
          <w:u w:val="dotted" w:color="231F20"/>
        </w:rPr>
        <w:t> </w:t>
      </w:r>
      <w:r>
        <w:rPr>
          <w:rFonts w:ascii="Theinhardt Black" w:hAnsi="Theinhardt Black" w:cs="Theinhardt Black" w:eastAsia="Theinhardt Black"/>
          <w:b/>
          <w:bCs/>
          <w:color w:val="231F20"/>
          <w:spacing w:val="1"/>
          <w:u w:val="dotted" w:color="231F20"/>
        </w:rPr>
        <w:t>Solaire</w:t>
      </w:r>
      <w:r>
        <w:rPr>
          <w:rFonts w:ascii="Theinhardt Black" w:hAnsi="Theinhardt Black" w:cs="Theinhardt Black" w:eastAsia="Theinhardt Black"/>
          <w:b/>
          <w:bCs/>
          <w:color w:val="231F20"/>
          <w:u w:val="dotted" w:color="231F20"/>
        </w:rPr>
        <w:t> d’honneur</w:t>
      </w:r>
      <w:r>
        <w:rPr>
          <w:rFonts w:ascii="Theinhardt Black" w:hAnsi="Theinhardt Black" w:cs="Theinhardt Black" w:eastAsia="Theinhardt Black"/>
          <w:b/>
          <w:bCs/>
          <w:color w:val="231F20"/>
          <w:u w:val="dotted" w:color="231F20"/>
        </w:rPr>
        <w:t> </w:t>
        <w:tab/>
      </w:r>
      <w:r>
        <w:rPr>
          <w:rFonts w:ascii="Theinhardt Black" w:hAnsi="Theinhardt Black" w:cs="Theinhardt Black" w:eastAsia="Theinhardt Black"/>
          <w:b/>
          <w:bCs/>
          <w:color w:val="231F20"/>
        </w:rPr>
      </w:r>
      <w:r>
        <w:rPr>
          <w:rFonts w:ascii="Theinhardt Black" w:hAnsi="Theinhardt Black" w:cs="Theinhardt Black" w:eastAsia="Theinhardt Black"/>
          <w:b w:val="0"/>
          <w:bCs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32" w:lineRule="auto"/>
        <w:ind w:right="341"/>
        <w:jc w:val="left"/>
      </w:pPr>
      <w:r>
        <w:rPr>
          <w:color w:val="231F20"/>
          <w:spacing w:val="-2"/>
        </w:rPr>
        <w:t>Pour</w:t>
      </w:r>
      <w:r>
        <w:rPr>
          <w:color w:val="231F20"/>
        </w:rPr>
        <w:t> le 2</w:t>
      </w:r>
      <w:r>
        <w:rPr>
          <w:color w:val="231F20"/>
          <w:position w:val="6"/>
          <w:sz w:val="10"/>
        </w:rPr>
        <w:t>e</w:t>
      </w:r>
      <w:r>
        <w:rPr>
          <w:color w:val="231F20"/>
          <w:spacing w:val="22"/>
          <w:position w:val="6"/>
          <w:sz w:val="10"/>
        </w:rPr>
        <w:t> </w:t>
      </w:r>
      <w:r>
        <w:rPr>
          <w:color w:val="231F20"/>
          <w:spacing w:val="-1"/>
        </w:rPr>
        <w:t>président</w:t>
      </w:r>
      <w:r>
        <w:rPr>
          <w:color w:val="231F20"/>
        </w:rPr>
        <w:t> du</w:t>
      </w:r>
      <w:r>
        <w:rPr>
          <w:color w:val="231F20"/>
          <w:spacing w:val="1"/>
        </w:rPr>
        <w:t> jury</w:t>
      </w:r>
      <w:r>
        <w:rPr>
          <w:color w:val="231F20"/>
          <w:spacing w:val="26"/>
        </w:rPr>
        <w:t> </w:t>
      </w:r>
      <w:r>
        <w:rPr>
          <w:color w:val="231F20"/>
        </w:rPr>
        <w:t>du </w:t>
      </w:r>
      <w:r>
        <w:rPr>
          <w:color w:val="231F20"/>
          <w:spacing w:val="-1"/>
        </w:rPr>
        <w:t>Prix</w:t>
      </w:r>
      <w:r>
        <w:rPr>
          <w:color w:val="231F2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/>
      </w:r>
    </w:p>
    <w:p>
      <w:pPr>
        <w:pStyle w:val="Heading1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  <w:spacing w:val="-1"/>
        </w:rPr>
        <w:t>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1999,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Marc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Henri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Collomb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succédait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professeur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Hans-Urs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Wanner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tant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deuxième</w:t>
      </w:r>
      <w:r>
        <w:rPr>
          <w:color w:val="231F20"/>
          <w:spacing w:val="78"/>
        </w:rPr>
        <w:t> </w:t>
      </w:r>
      <w:r>
        <w:rPr>
          <w:color w:val="231F20"/>
          <w:spacing w:val="-2"/>
        </w:rPr>
        <w:t>président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jury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Suisse.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Pendant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quinze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ans,</w:t>
      </w:r>
      <w:r>
        <w:rPr>
          <w:color w:val="231F20"/>
          <w:spacing w:val="-22"/>
        </w:rPr>
        <w:t> </w:t>
      </w:r>
      <w:r>
        <w:rPr>
          <w:color w:val="231F20"/>
        </w:rPr>
        <w:t>il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œuvré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avec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consci-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ence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professionnelle,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solides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compétences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beaucoup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diplomatie.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2014,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professeur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Collomb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dû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démissionner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rôle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président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6"/>
        </w:rPr>
        <w:t> </w:t>
      </w:r>
      <w:r>
        <w:rPr>
          <w:color w:val="231F20"/>
        </w:rPr>
        <w:t>jury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suite</w:t>
      </w:r>
      <w:r>
        <w:rPr>
          <w:color w:val="231F20"/>
          <w:spacing w:val="6"/>
        </w:rPr>
        <w:t> </w:t>
      </w:r>
      <w:r>
        <w:rPr>
          <w:color w:val="231F20"/>
        </w:rPr>
        <w:t>à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nomination</w:t>
      </w:r>
      <w:r>
        <w:rPr>
          <w:color w:val="231F20"/>
          <w:spacing w:val="6"/>
        </w:rPr>
        <w:t> </w:t>
      </w:r>
      <w:r>
        <w:rPr>
          <w:color w:val="231F20"/>
        </w:rPr>
        <w:t>à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fonction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doyen</w:t>
      </w:r>
      <w:r>
        <w:rPr>
          <w:color w:val="231F20"/>
          <w:spacing w:val="11"/>
        </w:rPr>
        <w:t> </w:t>
      </w:r>
      <w:r>
        <w:rPr>
          <w:color w:val="231F20"/>
        </w:rPr>
        <w:t>par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l’Accademia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Architettura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Mendrisio.</w:t>
      </w:r>
      <w:r>
        <w:rPr>
          <w:color w:val="231F20"/>
          <w:spacing w:val="4"/>
        </w:rPr>
        <w:t> </w:t>
      </w:r>
      <w:r>
        <w:rPr>
          <w:color w:val="231F20"/>
        </w:rPr>
        <w:t>Au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lauréat-e-s,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partenaires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personnes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intéressées</w:t>
      </w:r>
      <w:r>
        <w:rPr>
          <w:color w:val="231F20"/>
          <w:spacing w:val="-10"/>
        </w:rPr>
        <w:t> </w:t>
      </w:r>
      <w:r>
        <w:rPr>
          <w:color w:val="231F20"/>
        </w:rPr>
        <w:t>par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Suisse,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nous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remercions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l’excellent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travail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pion-</w:t>
      </w:r>
      <w:r>
        <w:rPr>
          <w:color w:val="231F20"/>
          <w:spacing w:val="74"/>
        </w:rPr>
        <w:t> </w:t>
      </w:r>
      <w:r>
        <w:rPr>
          <w:color w:val="231F20"/>
          <w:spacing w:val="-1"/>
        </w:rPr>
        <w:t>nier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qu’il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accompli,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particulier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engagement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constant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comptes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rendus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publication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Suisse.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lui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souhaitons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plein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bonheur,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succès,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soleil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satis-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faction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nouvelle</w:t>
      </w:r>
      <w:r>
        <w:rPr>
          <w:color w:val="231F20"/>
          <w:spacing w:val="-2"/>
        </w:rPr>
        <w:t> </w:t>
      </w:r>
      <w:r>
        <w:rPr>
          <w:color w:val="231F20"/>
        </w:rPr>
        <w:t>activité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Tessin.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Prof.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z w:val="40"/>
        </w:rPr>
        <w:t>Marc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H.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Collomb,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1003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L</w:t>
      </w:r>
      <w:r>
        <w:rPr>
          <w:rFonts w:ascii="Theinhardt Black"/>
          <w:b/>
          <w:color w:val="0067B1"/>
          <w:spacing w:val="-1"/>
          <w:sz w:val="40"/>
        </w:rPr>
        <w:t>a</w:t>
      </w:r>
      <w:r>
        <w:rPr>
          <w:rFonts w:ascii="Theinhardt Black"/>
          <w:b/>
          <w:color w:val="0067B1"/>
          <w:spacing w:val="4"/>
          <w:sz w:val="40"/>
        </w:rPr>
        <w:t>u</w:t>
      </w:r>
      <w:r>
        <w:rPr>
          <w:rFonts w:ascii="Theinhardt Black"/>
          <w:b/>
          <w:color w:val="0067B1"/>
          <w:spacing w:val="6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3"/>
          <w:sz w:val="40"/>
        </w:rPr>
        <w:t>nn</w:t>
      </w:r>
      <w:r>
        <w:rPr>
          <w:rFonts w:ascii="Theinhardt Black"/>
          <w:b/>
          <w:color w:val="0067B1"/>
          <w:spacing w:val="3"/>
          <w:sz w:val="40"/>
        </w:rPr>
        <w:t>e</w:t>
      </w:r>
      <w:r>
        <w:rPr>
          <w:rFonts w:ascii="Theinhardt Black"/>
          <w:b/>
          <w:color w:val="0067B1"/>
          <w:spacing w:val="34"/>
          <w:sz w:val="40"/>
        </w:rPr>
        <w:t>/</w:t>
      </w:r>
      <w:r>
        <w:rPr>
          <w:rFonts w:ascii="Theinhardt Black"/>
          <w:b/>
          <w:color w:val="0067B1"/>
          <w:spacing w:val="4"/>
          <w:sz w:val="40"/>
        </w:rPr>
        <w:t>V</w:t>
      </w:r>
      <w:r>
        <w:rPr>
          <w:rFonts w:ascii="Theinhardt Black"/>
          <w:b/>
          <w:color w:val="0067B1"/>
          <w:sz w:val="40"/>
        </w:rPr>
        <w:t>D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color w:val="231F20"/>
          <w:spacing w:val="-2"/>
        </w:rPr>
        <w:t>Prof Marc </w:t>
      </w:r>
      <w:r>
        <w:rPr>
          <w:color w:val="231F20"/>
        </w:rPr>
        <w:t>H.</w:t>
      </w:r>
      <w:r>
        <w:rPr>
          <w:color w:val="231F20"/>
          <w:spacing w:val="-13"/>
        </w:rPr>
        <w:t> </w:t>
      </w:r>
      <w:r>
        <w:rPr>
          <w:color w:val="231F20"/>
        </w:rPr>
        <w:t>Collomb</w:t>
      </w:r>
      <w:r>
        <w:rPr>
          <w:color w:val="231F20"/>
          <w:spacing w:val="-2"/>
        </w:rPr>
        <w:t> wurde </w:t>
      </w:r>
      <w:r>
        <w:rPr>
          <w:color w:val="231F20"/>
        </w:rPr>
        <w:t>1953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Payer-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ne/VD</w:t>
      </w:r>
      <w:r>
        <w:rPr>
          <w:color w:val="231F20"/>
        </w:rPr>
        <w:t> </w:t>
      </w:r>
      <w:r>
        <w:rPr>
          <w:color w:val="231F20"/>
          <w:spacing w:val="-1"/>
        </w:rPr>
        <w:t>geboren.</w:t>
      </w:r>
      <w:r>
        <w:rPr>
          <w:color w:val="231F20"/>
          <w:spacing w:val="-1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Lausanne</w:t>
      </w:r>
      <w:r>
        <w:rPr>
          <w:color w:val="231F20"/>
        </w:rPr>
        <w:t> und </w:t>
      </w:r>
      <w:r>
        <w:rPr>
          <w:color w:val="231F20"/>
          <w:spacing w:val="-2"/>
        </w:rPr>
        <w:t>New</w:t>
      </w:r>
      <w:r>
        <w:rPr>
          <w:color w:val="231F20"/>
        </w:rPr>
        <w:t> </w:t>
      </w:r>
      <w:r>
        <w:rPr>
          <w:color w:val="231F20"/>
          <w:spacing w:val="-5"/>
        </w:rPr>
        <w:t>York</w:t>
      </w:r>
      <w:r>
        <w:rPr>
          <w:color w:val="231F20"/>
          <w:spacing w:val="30"/>
        </w:rPr>
        <w:t> </w:t>
      </w:r>
      <w:r>
        <w:rPr>
          <w:color w:val="231F20"/>
        </w:rPr>
        <w:t>(Cooper</w:t>
      </w:r>
      <w:r>
        <w:rPr>
          <w:color w:val="231F20"/>
          <w:spacing w:val="11"/>
        </w:rPr>
        <w:t> </w:t>
      </w:r>
      <w:r>
        <w:rPr>
          <w:color w:val="231F20"/>
        </w:rPr>
        <w:t>Union)</w:t>
      </w:r>
      <w:r>
        <w:rPr>
          <w:color w:val="231F20"/>
          <w:spacing w:val="11"/>
        </w:rPr>
        <w:t> </w:t>
      </w:r>
      <w:r>
        <w:rPr>
          <w:color w:val="231F20"/>
        </w:rPr>
        <w:t>studierte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Marc</w:t>
      </w:r>
      <w:r>
        <w:rPr>
          <w:color w:val="231F20"/>
          <w:spacing w:val="11"/>
        </w:rPr>
        <w:t> </w:t>
      </w:r>
      <w:r>
        <w:rPr>
          <w:color w:val="231F20"/>
        </w:rPr>
        <w:t>Collomb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Ar-</w:t>
      </w:r>
      <w:r>
        <w:rPr>
          <w:color w:val="231F20"/>
          <w:spacing w:val="26"/>
        </w:rPr>
        <w:t> </w:t>
      </w:r>
      <w:r>
        <w:rPr>
          <w:color w:val="231F20"/>
        </w:rPr>
        <w:t>chitektur</w:t>
      </w:r>
      <w:r>
        <w:rPr>
          <w:color w:val="231F20"/>
          <w:spacing w:val="29"/>
        </w:rPr>
        <w:t> </w:t>
      </w:r>
      <w:r>
        <w:rPr>
          <w:color w:val="231F20"/>
        </w:rPr>
        <w:t>(1973-1978)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erlangte</w:t>
      </w:r>
      <w:r>
        <w:rPr>
          <w:color w:val="231F20"/>
          <w:spacing w:val="30"/>
        </w:rPr>
        <w:t> </w:t>
      </w:r>
      <w:r>
        <w:rPr>
          <w:color w:val="231F20"/>
        </w:rPr>
        <w:t>1979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Diplom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Ecole</w:t>
      </w:r>
      <w:r>
        <w:rPr>
          <w:color w:val="231F20"/>
          <w:spacing w:val="8"/>
        </w:rPr>
        <w:t> </w:t>
      </w:r>
      <w:r>
        <w:rPr>
          <w:color w:val="231F20"/>
        </w:rPr>
        <w:t>polytechnique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fédérale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Lausanne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(EPFL).</w:t>
      </w:r>
      <w:r>
        <w:rPr>
          <w:color w:val="231F20"/>
          <w:spacing w:val="-18"/>
        </w:rPr>
        <w:t> </w:t>
      </w:r>
      <w:r>
        <w:rPr>
          <w:color w:val="231F20"/>
        </w:rPr>
        <w:t>1982</w:t>
      </w:r>
      <w:r>
        <w:rPr>
          <w:color w:val="231F20"/>
          <w:spacing w:val="-7"/>
        </w:rPr>
        <w:t> </w:t>
      </w:r>
      <w:r>
        <w:rPr>
          <w:color w:val="231F20"/>
        </w:rPr>
        <w:t>gründe-</w:t>
      </w:r>
      <w:r>
        <w:rPr>
          <w:color w:val="231F20"/>
          <w:spacing w:val="21"/>
        </w:rPr>
        <w:t> </w:t>
      </w:r>
      <w:r>
        <w:rPr>
          <w:color w:val="231F20"/>
        </w:rPr>
        <w:t>te</w:t>
      </w:r>
      <w:r>
        <w:rPr>
          <w:color w:val="231F20"/>
          <w:spacing w:val="-8"/>
        </w:rPr>
        <w:t> </w:t>
      </w:r>
      <w:r>
        <w:rPr>
          <w:color w:val="231F20"/>
        </w:rPr>
        <w:t>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seinem</w:t>
      </w:r>
      <w:r>
        <w:rPr>
          <w:color w:val="231F20"/>
          <w:spacing w:val="-8"/>
        </w:rPr>
        <w:t> </w:t>
      </w:r>
      <w:r>
        <w:rPr>
          <w:color w:val="231F20"/>
        </w:rPr>
        <w:t>Bruder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Guy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Patrick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Vogel</w:t>
      </w:r>
      <w:r>
        <w:rPr>
          <w:color w:val="231F20"/>
          <w:spacing w:val="17"/>
        </w:rPr>
        <w:t> </w:t>
      </w:r>
      <w:r>
        <w:rPr>
          <w:color w:val="231F20"/>
        </w:rPr>
        <w:t>das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Architekturbüro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Atelier</w:t>
      </w:r>
      <w:r>
        <w:rPr>
          <w:color w:val="231F20"/>
          <w:spacing w:val="29"/>
        </w:rPr>
        <w:t> </w:t>
      </w:r>
      <w:r>
        <w:rPr>
          <w:color w:val="231F20"/>
        </w:rPr>
        <w:t>Cube SA.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2"/>
        </w:rPr>
        <w:t>Marc</w:t>
      </w:r>
      <w:r>
        <w:rPr>
          <w:color w:val="231F20"/>
          <w:spacing w:val="-10"/>
        </w:rPr>
        <w:t> </w:t>
      </w:r>
      <w:r>
        <w:rPr>
          <w:color w:val="231F20"/>
        </w:rPr>
        <w:t>Henri</w:t>
      </w:r>
      <w:r>
        <w:rPr>
          <w:color w:val="231F20"/>
          <w:spacing w:val="-10"/>
        </w:rPr>
        <w:t> </w:t>
      </w:r>
      <w:r>
        <w:rPr>
          <w:color w:val="231F20"/>
        </w:rPr>
        <w:t>Collomb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übernahm</w:t>
      </w:r>
      <w:r>
        <w:rPr>
          <w:color w:val="231F20"/>
          <w:spacing w:val="-10"/>
        </w:rPr>
        <w:t> </w:t>
      </w:r>
      <w:r>
        <w:rPr>
          <w:color w:val="231F20"/>
        </w:rPr>
        <w:t>1999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Präsidium</w:t>
      </w:r>
      <w:r>
        <w:rPr>
          <w:color w:val="231F20"/>
          <w:spacing w:val="25"/>
        </w:rPr>
        <w:t> </w:t>
      </w:r>
      <w:r>
        <w:rPr>
          <w:color w:val="231F20"/>
        </w:rPr>
        <w:t>des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Solarpreises</w:t>
      </w:r>
      <w:r>
        <w:rPr>
          <w:color w:val="231F20"/>
          <w:spacing w:val="26"/>
        </w:rPr>
        <w:t> </w:t>
      </w:r>
      <w:r>
        <w:rPr>
          <w:color w:val="231F20"/>
        </w:rPr>
        <w:t>von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Prof.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Wanner.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Prof.</w:t>
      </w:r>
      <w:r>
        <w:rPr>
          <w:color w:val="231F20"/>
          <w:spacing w:val="15"/>
        </w:rPr>
        <w:t> </w:t>
      </w:r>
      <w:r>
        <w:rPr>
          <w:color w:val="231F20"/>
        </w:rPr>
        <w:t>Collomb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26"/>
        </w:rPr>
        <w:t> </w:t>
      </w:r>
      <w:r>
        <w:rPr>
          <w:color w:val="231F20"/>
        </w:rPr>
        <w:t>ein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Präsi-</w:t>
      </w:r>
      <w:r>
        <w:rPr>
          <w:color w:val="231F20"/>
          <w:spacing w:val="25"/>
        </w:rPr>
        <w:t> </w:t>
      </w:r>
      <w:r>
        <w:rPr>
          <w:color w:val="231F20"/>
        </w:rPr>
        <w:t>dent</w:t>
      </w:r>
      <w:r>
        <w:rPr>
          <w:color w:val="231F20"/>
          <w:spacing w:val="16"/>
        </w:rPr>
        <w:t> </w:t>
      </w:r>
      <w:r>
        <w:rPr>
          <w:color w:val="231F20"/>
        </w:rPr>
        <w:t>des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Ausgleichs,</w:t>
      </w:r>
      <w:r>
        <w:rPr>
          <w:color w:val="231F20"/>
          <w:spacing w:val="5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Zurückhaltung,</w:t>
      </w:r>
      <w:r>
        <w:rPr>
          <w:color w:val="231F20"/>
          <w:spacing w:val="20"/>
        </w:rPr>
        <w:t> </w:t>
      </w:r>
      <w:r>
        <w:rPr>
          <w:color w:val="231F20"/>
        </w:rPr>
        <w:t>aber</w:t>
      </w:r>
      <w:r>
        <w:rPr>
          <w:color w:val="231F20"/>
          <w:spacing w:val="15"/>
        </w:rPr>
        <w:t> </w:t>
      </w:r>
      <w:r>
        <w:rPr>
          <w:color w:val="231F20"/>
        </w:rPr>
        <w:t>auch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«force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tranquille».</w:t>
      </w:r>
      <w:r>
        <w:rPr>
          <w:color w:val="231F20"/>
          <w:spacing w:val="4"/>
        </w:rPr>
        <w:t> </w:t>
      </w:r>
      <w:r>
        <w:rPr>
          <w:color w:val="231F20"/>
        </w:rPr>
        <w:t>Dank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sei-</w:t>
      </w:r>
      <w:r>
        <w:rPr>
          <w:color w:val="231F20"/>
          <w:spacing w:val="35"/>
        </w:rPr>
        <w:t> </w:t>
      </w:r>
      <w:r>
        <w:rPr>
          <w:color w:val="231F20"/>
        </w:rPr>
        <w:t>ner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9"/>
        </w:rPr>
        <w:t> </w:t>
      </w:r>
      <w:r>
        <w:rPr>
          <w:color w:val="231F20"/>
        </w:rPr>
        <w:t>Erfahrung</w:t>
      </w:r>
      <w:r>
        <w:rPr>
          <w:color w:val="231F20"/>
          <w:spacing w:val="8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extrem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raschen</w:t>
      </w:r>
      <w:r>
        <w:rPr>
          <w:color w:val="231F20"/>
          <w:spacing w:val="31"/>
        </w:rPr>
        <w:t> </w:t>
      </w:r>
      <w:r>
        <w:rPr>
          <w:color w:val="231F20"/>
        </w:rPr>
        <w:t>Auffassungsgabe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erkannte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sofort</w:t>
      </w:r>
      <w:r>
        <w:rPr>
          <w:color w:val="231F20"/>
          <w:spacing w:val="-5"/>
        </w:rPr>
        <w:t> </w:t>
      </w:r>
      <w:r>
        <w:rPr>
          <w:color w:val="231F20"/>
        </w:rPr>
        <w:t>Mängel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Konstruktion</w:t>
      </w:r>
      <w:r>
        <w:rPr>
          <w:color w:val="231F20"/>
          <w:spacing w:val="-8"/>
        </w:rPr>
        <w:t> </w:t>
      </w:r>
      <w:r>
        <w:rPr>
          <w:color w:val="231F20"/>
        </w:rPr>
        <w:t>oder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Bauausfüh-</w:t>
      </w:r>
      <w:r>
        <w:rPr>
          <w:color w:val="231F20"/>
          <w:spacing w:val="33"/>
        </w:rPr>
        <w:t> </w:t>
      </w:r>
      <w:r>
        <w:rPr>
          <w:color w:val="231F20"/>
        </w:rPr>
        <w:t>rung,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der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Jury</w:t>
      </w:r>
      <w:r>
        <w:rPr>
          <w:color w:val="231F20"/>
          <w:spacing w:val="9"/>
        </w:rPr>
        <w:t> </w:t>
      </w:r>
      <w:r>
        <w:rPr>
          <w:color w:val="231F20"/>
        </w:rPr>
        <w:t>auf</w:t>
      </w:r>
      <w:r>
        <w:rPr>
          <w:color w:val="231F20"/>
          <w:spacing w:val="9"/>
        </w:rPr>
        <w:t> </w:t>
      </w:r>
      <w:r>
        <w:rPr>
          <w:color w:val="231F20"/>
        </w:rPr>
        <w:t>den</w:t>
      </w:r>
      <w:r>
        <w:rPr>
          <w:color w:val="231F20"/>
          <w:spacing w:val="9"/>
        </w:rPr>
        <w:t> </w:t>
      </w:r>
      <w:r>
        <w:rPr>
          <w:color w:val="231F20"/>
        </w:rPr>
        <w:t>ersten</w:t>
      </w:r>
      <w:r>
        <w:rPr>
          <w:color w:val="231F20"/>
          <w:spacing w:val="9"/>
        </w:rPr>
        <w:t> </w:t>
      </w:r>
      <w:r>
        <w:rPr>
          <w:color w:val="231F20"/>
        </w:rPr>
        <w:t>Blick</w:t>
      </w:r>
      <w:r>
        <w:rPr>
          <w:color w:val="231F20"/>
          <w:spacing w:val="9"/>
        </w:rPr>
        <w:t> </w:t>
      </w:r>
      <w:r>
        <w:rPr>
          <w:color w:val="231F20"/>
        </w:rPr>
        <w:t>ver-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borgen</w:t>
      </w:r>
      <w:r>
        <w:rPr>
          <w:color w:val="231F20"/>
          <w:spacing w:val="-4"/>
        </w:rPr>
        <w:t> </w:t>
      </w:r>
      <w:r>
        <w:rPr>
          <w:color w:val="231F20"/>
        </w:rPr>
        <w:t>blieben.</w:t>
      </w:r>
      <w:r>
        <w:rPr>
          <w:color w:val="231F20"/>
          <w:spacing w:val="-15"/>
        </w:rPr>
        <w:t> </w:t>
      </w:r>
      <w:r>
        <w:rPr>
          <w:color w:val="231F20"/>
        </w:rPr>
        <w:t>Collomb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diskret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28"/>
        </w:rPr>
        <w:t> </w:t>
      </w:r>
      <w:r>
        <w:rPr>
          <w:color w:val="231F20"/>
        </w:rPr>
        <w:t>entscheidend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mit,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13"/>
        </w:rPr>
        <w:t> </w:t>
      </w:r>
      <w:r>
        <w:rPr>
          <w:color w:val="231F20"/>
        </w:rPr>
        <w:t>Qualität</w:t>
      </w:r>
      <w:r>
        <w:rPr>
          <w:color w:val="231F20"/>
          <w:spacing w:val="13"/>
        </w:rPr>
        <w:t> </w:t>
      </w:r>
      <w:r>
        <w:rPr>
          <w:color w:val="231F20"/>
        </w:rPr>
        <w:t>der</w:t>
      </w:r>
      <w:r>
        <w:rPr>
          <w:color w:val="231F20"/>
          <w:spacing w:val="13"/>
        </w:rPr>
        <w:t> </w:t>
      </w:r>
      <w:r>
        <w:rPr>
          <w:color w:val="231F20"/>
        </w:rPr>
        <w:t>Juryent-</w:t>
      </w:r>
      <w:r>
        <w:rPr/>
      </w:r>
    </w:p>
    <w:p>
      <w:pPr>
        <w:pStyle w:val="BodyText"/>
        <w:spacing w:line="234" w:lineRule="exact" w:before="61"/>
        <w:ind w:right="0"/>
        <w:jc w:val="left"/>
      </w:pPr>
      <w:r>
        <w:rPr/>
        <w:br w:type="column"/>
      </w:r>
      <w:r>
        <w:rPr>
          <w:color w:val="231F20"/>
          <w:spacing w:val="-1"/>
        </w:rPr>
        <w:t>scheidungen</w:t>
      </w:r>
      <w:r>
        <w:rPr>
          <w:color w:val="231F20"/>
        </w:rPr>
        <w:t> erheblich zu </w:t>
      </w:r>
      <w:r>
        <w:rPr>
          <w:color w:val="231F20"/>
          <w:spacing w:val="-1"/>
        </w:rPr>
        <w:t>verbessern.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  <w:spacing w:val="-3"/>
        </w:rPr>
        <w:t>Wenn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Jury </w:t>
      </w:r>
      <w:r>
        <w:rPr>
          <w:color w:val="231F20"/>
        </w:rPr>
        <w:t>sich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kritischen</w:t>
      </w:r>
      <w:r>
        <w:rPr>
          <w:color w:val="231F20"/>
          <w:spacing w:val="1"/>
        </w:rPr>
        <w:t> </w:t>
      </w:r>
      <w:r>
        <w:rPr>
          <w:color w:val="231F20"/>
        </w:rPr>
        <w:t>Situatio-</w:t>
      </w:r>
      <w:r>
        <w:rPr>
          <w:color w:val="231F20"/>
          <w:spacing w:val="32"/>
        </w:rPr>
        <w:t> </w:t>
      </w:r>
      <w:r>
        <w:rPr>
          <w:color w:val="231F20"/>
        </w:rPr>
        <w:t>nen</w:t>
      </w:r>
      <w:r>
        <w:rPr>
          <w:color w:val="231F20"/>
          <w:spacing w:val="-5"/>
        </w:rPr>
        <w:t> </w:t>
      </w:r>
      <w:r>
        <w:rPr>
          <w:color w:val="231F20"/>
        </w:rPr>
        <w:t>nicht</w:t>
      </w:r>
      <w:r>
        <w:rPr>
          <w:color w:val="231F20"/>
          <w:spacing w:val="-5"/>
        </w:rPr>
        <w:t> </w:t>
      </w:r>
      <w:r>
        <w:rPr>
          <w:color w:val="231F20"/>
        </w:rPr>
        <w:t>einigen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verschiede-</w:t>
      </w:r>
      <w:r>
        <w:rPr>
          <w:color w:val="231F20"/>
          <w:spacing w:val="29"/>
        </w:rPr>
        <w:t> </w:t>
      </w:r>
      <w:r>
        <w:rPr>
          <w:color w:val="231F20"/>
        </w:rPr>
        <w:t>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Lager</w:t>
      </w:r>
      <w:r>
        <w:rPr>
          <w:color w:val="231F20"/>
          <w:spacing w:val="7"/>
        </w:rPr>
        <w:t> </w:t>
      </w:r>
      <w:r>
        <w:rPr>
          <w:color w:val="231F20"/>
        </w:rPr>
        <w:t>aufzuspalten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drohte,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fand</w:t>
      </w:r>
      <w:r>
        <w:rPr>
          <w:color w:val="231F20"/>
          <w:spacing w:val="7"/>
        </w:rPr>
        <w:t> </w:t>
      </w:r>
      <w:r>
        <w:rPr>
          <w:color w:val="231F20"/>
        </w:rPr>
        <w:t>er</w:t>
      </w:r>
      <w:r>
        <w:rPr>
          <w:color w:val="231F20"/>
          <w:spacing w:val="7"/>
        </w:rPr>
        <w:t> </w:t>
      </w:r>
      <w:r>
        <w:rPr>
          <w:color w:val="231F20"/>
        </w:rPr>
        <w:t>stets</w:t>
      </w:r>
      <w:r>
        <w:rPr>
          <w:color w:val="231F20"/>
          <w:spacing w:val="22"/>
        </w:rPr>
        <w:t> </w:t>
      </w:r>
      <w:r>
        <w:rPr>
          <w:color w:val="231F20"/>
        </w:rPr>
        <w:t>einen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weisen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Vorschlag,</w:t>
      </w:r>
      <w:r>
        <w:rPr>
          <w:color w:val="231F20"/>
          <w:spacing w:val="-19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8"/>
        </w:rPr>
        <w:t> </w:t>
      </w:r>
      <w:r>
        <w:rPr>
          <w:color w:val="231F20"/>
        </w:rPr>
        <w:t>Schluss</w:t>
      </w:r>
      <w:r>
        <w:rPr>
          <w:color w:val="231F20"/>
          <w:spacing w:val="-8"/>
        </w:rPr>
        <w:t> </w:t>
      </w:r>
      <w:r>
        <w:rPr>
          <w:color w:val="231F20"/>
        </w:rPr>
        <w:t>alle</w:t>
      </w:r>
      <w:r>
        <w:rPr>
          <w:color w:val="231F20"/>
          <w:spacing w:val="27"/>
        </w:rPr>
        <w:t> </w:t>
      </w:r>
      <w:r>
        <w:rPr>
          <w:color w:val="231F20"/>
        </w:rPr>
        <w:t>überzeugte.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vornehme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Zurück-</w:t>
      </w:r>
      <w:r>
        <w:rPr>
          <w:color w:val="231F20"/>
          <w:spacing w:val="27"/>
        </w:rPr>
        <w:t> </w:t>
      </w:r>
      <w:r>
        <w:rPr>
          <w:color w:val="231F20"/>
        </w:rPr>
        <w:t>haltung</w:t>
      </w:r>
      <w:r>
        <w:rPr>
          <w:color w:val="231F20"/>
          <w:spacing w:val="8"/>
        </w:rPr>
        <w:t> </w:t>
      </w:r>
      <w:r>
        <w:rPr>
          <w:color w:val="231F20"/>
        </w:rPr>
        <w:t>bestand</w:t>
      </w:r>
      <w:r>
        <w:rPr>
          <w:color w:val="231F20"/>
          <w:spacing w:val="8"/>
        </w:rPr>
        <w:t> </w:t>
      </w:r>
      <w:r>
        <w:rPr>
          <w:color w:val="231F20"/>
        </w:rPr>
        <w:t>nie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Gefahr,</w:t>
      </w:r>
      <w:r>
        <w:rPr>
          <w:color w:val="231F20"/>
          <w:spacing w:val="-2"/>
        </w:rPr>
        <w:t> </w:t>
      </w:r>
      <w:r>
        <w:rPr>
          <w:color w:val="231F20"/>
        </w:rPr>
        <w:t>dass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Prof.</w:t>
      </w:r>
      <w:r>
        <w:rPr>
          <w:color w:val="231F20"/>
          <w:spacing w:val="-2"/>
        </w:rPr>
        <w:t> </w:t>
      </w:r>
      <w:r>
        <w:rPr>
          <w:color w:val="231F20"/>
        </w:rPr>
        <w:t>Col-</w:t>
      </w:r>
      <w:r>
        <w:rPr>
          <w:color w:val="231F20"/>
          <w:spacing w:val="29"/>
        </w:rPr>
        <w:t> </w:t>
      </w:r>
      <w:r>
        <w:rPr>
          <w:color w:val="231F20"/>
        </w:rPr>
        <w:t>lomb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Vorschläge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</w:rPr>
        <w:t>Meinungen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Jury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aufdrängte,</w:t>
      </w:r>
      <w:r>
        <w:rPr>
          <w:color w:val="231F20"/>
          <w:spacing w:val="-13"/>
        </w:rPr>
        <w:t> </w:t>
      </w:r>
      <w:r>
        <w:rPr>
          <w:color w:val="231F20"/>
        </w:rPr>
        <w:t>im</w:t>
      </w:r>
      <w:r>
        <w:rPr>
          <w:color w:val="231F20"/>
          <w:spacing w:val="-3"/>
        </w:rPr>
        <w:t> </w:t>
      </w:r>
      <w:r>
        <w:rPr>
          <w:color w:val="231F20"/>
        </w:rPr>
        <w:t>Gegenteil: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Vielmehr</w:t>
      </w:r>
      <w:r>
        <w:rPr>
          <w:color w:val="231F20"/>
          <w:spacing w:val="-3"/>
        </w:rPr>
        <w:t> </w:t>
      </w:r>
      <w:r>
        <w:rPr>
          <w:color w:val="231F20"/>
        </w:rPr>
        <w:t>wa-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ren</w:t>
      </w:r>
      <w:r>
        <w:rPr>
          <w:color w:val="231F20"/>
          <w:spacing w:val="2"/>
        </w:rPr>
        <w:t> </w:t>
      </w:r>
      <w:r>
        <w:rPr>
          <w:color w:val="231F20"/>
        </w:rPr>
        <w:t>alle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froh,</w:t>
      </w:r>
      <w:r>
        <w:rPr>
          <w:color w:val="231F20"/>
          <w:spacing w:val="-9"/>
        </w:rPr>
        <w:t> </w:t>
      </w:r>
      <w:r>
        <w:rPr>
          <w:color w:val="231F20"/>
        </w:rPr>
        <w:t>dass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</w:rPr>
        <w:t>umsichtige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Präsident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jeweils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17"/>
        </w:rPr>
        <w:t> </w:t>
      </w:r>
      <w:r>
        <w:rPr>
          <w:color w:val="231F20"/>
        </w:rPr>
        <w:t>überzeugendste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Lösung</w:t>
      </w:r>
      <w:r>
        <w:rPr>
          <w:color w:val="231F20"/>
          <w:spacing w:val="17"/>
        </w:rPr>
        <w:t> </w:t>
      </w:r>
      <w:r>
        <w:rPr>
          <w:color w:val="231F20"/>
        </w:rPr>
        <w:t>für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Jury</w:t>
      </w:r>
      <w:r>
        <w:rPr>
          <w:color w:val="231F20"/>
        </w:rPr>
        <w:t> </w:t>
      </w:r>
      <w:r>
        <w:rPr>
          <w:color w:val="231F20"/>
          <w:spacing w:val="-1"/>
        </w:rPr>
        <w:t>fand.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color w:val="231F20"/>
        </w:rPr>
        <w:t>Dem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weisen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13"/>
        </w:rPr>
        <w:t> </w:t>
      </w:r>
      <w:r>
        <w:rPr>
          <w:color w:val="231F20"/>
        </w:rPr>
        <w:t>umsichtigen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Präsiden-</w:t>
      </w:r>
      <w:r>
        <w:rPr>
          <w:color w:val="231F20"/>
          <w:spacing w:val="30"/>
        </w:rPr>
        <w:t> </w:t>
      </w:r>
      <w:r>
        <w:rPr>
          <w:color w:val="231F20"/>
        </w:rPr>
        <w:t>ten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danken</w:t>
      </w:r>
      <w:r>
        <w:rPr>
          <w:color w:val="231F20"/>
          <w:spacing w:val="7"/>
        </w:rPr>
        <w:t> </w:t>
      </w:r>
      <w:r>
        <w:rPr>
          <w:color w:val="231F20"/>
        </w:rPr>
        <w:t>wir</w:t>
      </w:r>
      <w:r>
        <w:rPr>
          <w:color w:val="231F20"/>
          <w:spacing w:val="7"/>
        </w:rPr>
        <w:t> </w:t>
      </w:r>
      <w:r>
        <w:rPr>
          <w:color w:val="231F20"/>
        </w:rPr>
        <w:t>ganz</w:t>
      </w:r>
      <w:r>
        <w:rPr>
          <w:color w:val="231F20"/>
          <w:spacing w:val="7"/>
        </w:rPr>
        <w:t> </w:t>
      </w:r>
      <w:r>
        <w:rPr>
          <w:color w:val="231F20"/>
        </w:rPr>
        <w:t>herzlich</w:t>
      </w:r>
      <w:r>
        <w:rPr>
          <w:color w:val="231F20"/>
          <w:spacing w:val="7"/>
        </w:rPr>
        <w:t> </w:t>
      </w:r>
      <w:r>
        <w:rPr>
          <w:color w:val="231F20"/>
        </w:rPr>
        <w:t>für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sorgfältige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ausgezeichnete</w:t>
      </w:r>
      <w:r>
        <w:rPr>
          <w:color w:val="231F20"/>
          <w:spacing w:val="23"/>
        </w:rPr>
        <w:t> </w:t>
      </w:r>
      <w:r>
        <w:rPr>
          <w:color w:val="231F20"/>
        </w:rPr>
        <w:t>Arbeit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33"/>
        </w:rPr>
        <w:t> </w:t>
      </w:r>
      <w:r>
        <w:rPr>
          <w:color w:val="231F20"/>
        </w:rPr>
        <w:t>für</w:t>
      </w:r>
      <w:r>
        <w:rPr>
          <w:color w:val="231F20"/>
          <w:spacing w:val="42"/>
        </w:rPr>
        <w:t> </w:t>
      </w:r>
      <w:r>
        <w:rPr>
          <w:color w:val="231F20"/>
        </w:rPr>
        <w:t>all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Kommentare</w:t>
      </w:r>
      <w:r>
        <w:rPr>
          <w:color w:val="231F20"/>
          <w:spacing w:val="43"/>
        </w:rPr>
        <w:t> </w:t>
      </w:r>
      <w:r>
        <w:rPr>
          <w:color w:val="231F20"/>
        </w:rPr>
        <w:t>zu</w:t>
      </w:r>
      <w:r>
        <w:rPr>
          <w:color w:val="231F20"/>
          <w:spacing w:val="43"/>
        </w:rPr>
        <w:t> </w:t>
      </w:r>
      <w:r>
        <w:rPr>
          <w:color w:val="231F20"/>
        </w:rPr>
        <w:t>jeder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Solar-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preisverleihung.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seinen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langjährigen</w:t>
      </w:r>
      <w:r>
        <w:rPr>
          <w:color w:val="231F20"/>
          <w:spacing w:val="41"/>
        </w:rPr>
        <w:t> </w:t>
      </w:r>
      <w:r>
        <w:rPr>
          <w:color w:val="231F20"/>
        </w:rPr>
        <w:t>Einsatz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Prof.</w:t>
      </w:r>
      <w:r>
        <w:rPr>
          <w:color w:val="231F20"/>
        </w:rPr>
        <w:t> </w:t>
      </w:r>
      <w:r>
        <w:rPr>
          <w:color w:val="231F20"/>
          <w:spacing w:val="-2"/>
        </w:rPr>
        <w:t>Marc</w:t>
      </w:r>
      <w:r>
        <w:rPr>
          <w:color w:val="231F20"/>
          <w:spacing w:val="11"/>
        </w:rPr>
        <w:t> </w:t>
      </w:r>
      <w:r>
        <w:rPr>
          <w:color w:val="231F20"/>
        </w:rPr>
        <w:t>H. Collomb</w:t>
      </w:r>
      <w:r>
        <w:rPr>
          <w:color w:val="231F20"/>
          <w:spacing w:val="11"/>
        </w:rPr>
        <w:t> </w:t>
      </w:r>
      <w:r>
        <w:rPr>
          <w:color w:val="231F20"/>
        </w:rPr>
        <w:t>den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2"/>
        </w:rPr>
        <w:t>Ehrensolarpreis</w:t>
      </w:r>
      <w:r>
        <w:rPr>
          <w:color w:val="231F20"/>
        </w:rPr>
        <w:t> 2015.</w:t>
      </w:r>
      <w:r>
        <w:rPr/>
      </w:r>
    </w:p>
    <w:p>
      <w:pPr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z w:val="14"/>
        </w:rPr>
        <w:t>Données personnelles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886" w:val="left" w:leader="none"/>
        </w:tabs>
        <w:spacing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1953</w:t>
        <w:tab/>
      </w:r>
      <w:r>
        <w:rPr>
          <w:rFonts w:ascii="Theinhardt Regular" w:hAnsi="Theinhardt Regular"/>
          <w:color w:val="231F20"/>
          <w:spacing w:val="2"/>
          <w:sz w:val="14"/>
        </w:rPr>
        <w:t>Naissance</w:t>
      </w:r>
      <w:r>
        <w:rPr>
          <w:rFonts w:ascii="Theinhardt Regular" w:hAnsi="Theinhardt Regular"/>
          <w:color w:val="231F20"/>
          <w:sz w:val="14"/>
        </w:rPr>
        <w:t> à </w:t>
      </w:r>
      <w:r>
        <w:rPr>
          <w:rFonts w:ascii="Theinhardt Regular" w:hAnsi="Theinhardt Regular"/>
          <w:color w:val="231F20"/>
          <w:spacing w:val="1"/>
          <w:sz w:val="14"/>
        </w:rPr>
        <w:t>Payerne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(VD)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43"/>
        <w:ind w:left="886" w:right="0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1973-1978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Études</w:t>
      </w:r>
      <w:r>
        <w:rPr>
          <w:rFonts w:ascii="Theinhardt Regular" w:hAnsi="Theinhardt Regular"/>
          <w:color w:val="231F20"/>
          <w:sz w:val="14"/>
        </w:rPr>
        <w:t> à </w:t>
      </w:r>
      <w:r>
        <w:rPr>
          <w:rFonts w:ascii="Theinhardt Regular" w:hAnsi="Theinhardt Regular"/>
          <w:color w:val="231F20"/>
          <w:spacing w:val="1"/>
          <w:sz w:val="14"/>
        </w:rPr>
        <w:t>Lausanne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(EPFL)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New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York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(Cooper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Union)</w:t>
      </w:r>
      <w:r>
        <w:rPr>
          <w:rFonts w:ascii="Theinhardt Regular" w:hAnsi="Theinhardt Regular"/>
          <w:sz w:val="14"/>
        </w:rPr>
      </w:r>
    </w:p>
    <w:p>
      <w:pPr>
        <w:tabs>
          <w:tab w:pos="886" w:val="left" w:leader="none"/>
        </w:tabs>
        <w:spacing w:line="160" w:lineRule="exact" w:before="60"/>
        <w:ind w:left="886" w:right="603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1979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Diplôme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l’École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polytechnique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fédérale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Lausanne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(EPFL)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886" w:val="left" w:leader="none"/>
        </w:tabs>
        <w:spacing w:before="5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1982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Fondation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l’Atelier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Cube,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Lausanne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43"/>
        <w:ind w:left="886" w:right="327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Dès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1986   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Professeur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invité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l’EPFL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(1986),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l’Université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Pennsylvanie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(2000)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pacing w:val="4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l’Université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Sassari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(2004-2006)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Projets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et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travail</w:t>
      </w:r>
      <w:r>
        <w:rPr>
          <w:rFonts w:ascii="Theinhardt Bold"/>
          <w:sz w:val="14"/>
        </w:rPr>
      </w:r>
    </w:p>
    <w:p>
      <w:pPr>
        <w:tabs>
          <w:tab w:pos="886" w:val="left" w:leader="none"/>
        </w:tabs>
        <w:spacing w:line="160" w:lineRule="exact" w:before="39"/>
        <w:ind w:left="886" w:right="206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1991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Planification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réalisation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du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tracé</w:t>
      </w:r>
      <w:r>
        <w:rPr>
          <w:rFonts w:ascii="Theinhardt Regular" w:hAnsi="Theinhardt Regular" w:cs="Theinhardt Regular" w:eastAsia="Theinhardt Regular"/>
          <w:color w:val="231F20"/>
          <w:spacing w:val="4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vaudois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voie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suisse,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autour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du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lac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d’Uri,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créé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l’occasion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du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700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e</w:t>
      </w:r>
      <w:r>
        <w:rPr>
          <w:rFonts w:ascii="Theinhardt Regular" w:hAnsi="Theinhardt Regular" w:cs="Theinhardt Regular" w:eastAsia="Theinhardt Regular"/>
          <w:color w:val="231F20"/>
          <w:spacing w:val="1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anniver-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saire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Confédération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886" w:val="left" w:leader="none"/>
        </w:tabs>
        <w:spacing w:line="160" w:lineRule="exact" w:before="56"/>
        <w:ind w:left="886" w:right="477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1997</w:t>
        <w:tab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Exposition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«Atelier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Cube: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notes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marge»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par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l’Institut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d’histoire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théorie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l’architecture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l’EPFZ,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Z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u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r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ich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886" w:right="0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Dès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1998   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Professeur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l’USI,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Accademia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di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Architettura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Mendrisio;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il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été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nommé</w:t>
      </w:r>
      <w:r>
        <w:rPr>
          <w:rFonts w:ascii="Theinhardt Regular" w:hAnsi="Theinhardt Regular" w:cs="Theinhardt Regular" w:eastAsia="Theinhardt Regular"/>
          <w:color w:val="231F20"/>
          <w:spacing w:val="4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professeur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ordinaire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886" w:right="477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1999-2014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</w:t>
      </w:r>
      <w:r>
        <w:rPr>
          <w:rFonts w:ascii="Theinhardt Regular" w:hAnsi="Theinhardt Regular"/>
          <w:color w:val="231F20"/>
          <w:spacing w:val="-1"/>
          <w:position w:val="5"/>
          <w:sz w:val="8"/>
        </w:rPr>
        <w:t>e</w:t>
      </w:r>
      <w:r>
        <w:rPr>
          <w:rFonts w:ascii="Theinhardt Regular" w:hAnsi="Theinhardt Regular"/>
          <w:color w:val="231F20"/>
          <w:spacing w:val="15"/>
          <w:position w:val="5"/>
          <w:sz w:val="8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président</w:t>
      </w:r>
      <w:r>
        <w:rPr>
          <w:rFonts w:ascii="Theinhardt Regular" w:hAnsi="Theinhardt Regular"/>
          <w:color w:val="231F20"/>
          <w:spacing w:val="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du </w:t>
      </w:r>
      <w:r>
        <w:rPr>
          <w:rFonts w:ascii="Theinhardt Regular" w:hAnsi="Theinhardt Regular"/>
          <w:color w:val="231F20"/>
          <w:spacing w:val="2"/>
          <w:sz w:val="14"/>
        </w:rPr>
        <w:t>jury</w:t>
      </w:r>
      <w:r>
        <w:rPr>
          <w:rFonts w:ascii="Theinhardt Regular" w:hAnsi="Theinhardt Regular"/>
          <w:color w:val="231F20"/>
          <w:sz w:val="14"/>
        </w:rPr>
        <w:t> du </w:t>
      </w:r>
      <w:r>
        <w:rPr>
          <w:rFonts w:ascii="Theinhardt Regular" w:hAnsi="Theinhardt Regular"/>
          <w:color w:val="231F20"/>
          <w:spacing w:val="1"/>
          <w:sz w:val="14"/>
        </w:rPr>
        <w:t>Prix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Solaire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Suisse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886" w:right="206" w:hanging="78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Dès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2013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Directeur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l’USI,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Accademia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di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Architet-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tura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Mendrisio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Contact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81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Prof. </w:t>
      </w:r>
      <w:r>
        <w:rPr>
          <w:rFonts w:ascii="Theinhardt Regular" w:hAnsi="Theinhardt Regular"/>
          <w:color w:val="231F20"/>
          <w:spacing w:val="1"/>
          <w:sz w:val="14"/>
        </w:rPr>
        <w:t>Marc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Collomb,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Atelier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Cube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Petit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Chêne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bis,</w:t>
      </w:r>
      <w:r>
        <w:rPr>
          <w:rFonts w:ascii="Theinhardt Regular" w:hAnsi="Theinhardt Regular"/>
          <w:color w:val="231F20"/>
          <w:sz w:val="14"/>
        </w:rPr>
        <w:t> CP 30, 1003 </w:t>
      </w:r>
      <w:r>
        <w:rPr>
          <w:rFonts w:ascii="Theinhardt Regular" w:hAnsi="Theinhardt Regular"/>
          <w:color w:val="231F20"/>
          <w:spacing w:val="1"/>
          <w:sz w:val="14"/>
        </w:rPr>
        <w:t>Lausanne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213</w:t>
      </w:r>
      <w:r>
        <w:rPr>
          <w:rFonts w:ascii="Theinhardt Regular"/>
          <w:color w:val="231F20"/>
          <w:sz w:val="14"/>
        </w:rPr>
        <w:t> 02 02</w:t>
      </w:r>
      <w:r>
        <w:rPr>
          <w:rFonts w:ascii="Theinhardt Regular"/>
          <w:sz w:val="14"/>
        </w:rPr>
      </w:r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239" cy="13959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39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9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787598pt;width:345.827pt;height:226.574pt;mso-position-horizontal-relative:page;mso-position-vertical-relative:paragraph;z-index:1144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Le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prof.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Marc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H.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Collomb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le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3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octobre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2014,</w:t>
      </w:r>
      <w:r>
        <w:rPr>
          <w:rFonts w:ascii="Theinhardt Bold" w:hAnsi="Theinhardt Bold"/>
          <w:b/>
          <w:color w:val="231F20"/>
          <w:spacing w:val="-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à</w:t>
      </w:r>
      <w:r>
        <w:rPr>
          <w:rFonts w:ascii="Theinhardt Bold" w:hAnsi="Theinhardt Bold"/>
          <w:b/>
          <w:color w:val="231F20"/>
          <w:spacing w:val="23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Lucerne,</w:t>
      </w:r>
      <w:r>
        <w:rPr>
          <w:rFonts w:ascii="Theinhardt Bold" w:hAnsi="Theinhardt Bold"/>
          <w:b/>
          <w:color w:val="231F20"/>
          <w:spacing w:val="-1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remettant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pour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la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dernière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fois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le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Prix</w:t>
      </w:r>
      <w:r>
        <w:rPr>
          <w:rFonts w:ascii="Theinhardt Bold" w:hAnsi="Theinhardt Bold"/>
          <w:b/>
          <w:color w:val="231F20"/>
          <w:spacing w:val="26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Solaire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Suisse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en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tant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que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président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du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jury.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69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Le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prof.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Collomb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avec Robert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Küng,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président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du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Conseil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d’État du canton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Lucerne,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Franz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Beyeler,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ancien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directeur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Minergie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et Kurt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Frei,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directeur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Flumroc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(de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g.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à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dr.).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278" w:space="293"/>
            <w:col w:w="7139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24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62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2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2015-09-02T12:05:36Z</dcterms:created>
  <dcterms:modified xsi:type="dcterms:W3CDTF">2015-09-02T12:05:36Z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