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8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4168" coordorigin="571,273" coordsize="2,2">
            <v:shape style="position:absolute;left:571;top:273;width:2;height:2" coordorigin="571,273" coordsize="0,0" path="m571,273l571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20" coordorigin="3015,273" coordsize="2,2">
            <v:shape style="position:absolute;left:3015;top:273;width:2;height:2" coordorigin="3015,273" coordsize="0,0" path="m3015,273l3015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4120" coordorigin="571,503" coordsize="2,2">
            <v:shape style="position:absolute;left:571;top:503;width:2;height:2" coordorigin="571,503" coordsize="0,0" path="m571,503l571,50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68" coordorigin="3015,503" coordsize="2,2">
            <v:shape style="position:absolute;left:3015;top:503;width:2;height:2" coordorigin="3015,503" coordsize="0,0" path="m3015,503l3015,503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A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Persönlichkeiten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Schweizer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Solarpreis</w:t>
      </w:r>
      <w:r>
        <w:rPr>
          <w:rFonts w:ascii="Theinhardt Regular" w:hAnsi="Theinhardt Regular"/>
          <w:sz w:val="18"/>
        </w:rPr>
        <w:t> 2014</w:t>
      </w:r>
    </w:p>
    <w:p>
      <w:pPr>
        <w:spacing w:line="230" w:lineRule="exact" w:before="28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Während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15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Jahren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–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1998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bis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2013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–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war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Franz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Beyeler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Geschäftsführer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Vereins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Miner-</w:t>
      </w:r>
      <w:r>
        <w:rPr>
          <w:rFonts w:ascii="Theinhardt Bold" w:hAnsi="Theinhardt Bold" w:cs="Theinhardt Bold" w:eastAsia="Theinhardt Bold"/>
          <w:b/>
          <w:bCs/>
          <w:spacing w:val="7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gie.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trug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massgeblich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dazu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bei,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dass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Minergie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seit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2002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Minergie-P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zum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führenden</w:t>
      </w:r>
      <w:r>
        <w:rPr>
          <w:rFonts w:ascii="Theinhardt Bold" w:hAnsi="Theinhardt Bold" w:cs="Theinhardt Bold" w:eastAsia="Theinhardt Bold"/>
          <w:b/>
          <w:bCs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Baustandard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zum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erfolgreichsten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Instrument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zur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Reduktion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Energieverluste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Gebäu-</w:t>
      </w:r>
      <w:r>
        <w:rPr>
          <w:rFonts w:ascii="Theinhardt Bold" w:hAnsi="Theinhardt Bold" w:cs="Theinhardt Bold" w:eastAsia="Theinhardt Bold"/>
          <w:b/>
          <w:bCs/>
          <w:spacing w:val="8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debereich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entwickelten.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Einführung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Minergie-P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auch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Einsatz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Solar-</w:t>
      </w:r>
      <w:r>
        <w:rPr>
          <w:rFonts w:ascii="Theinhardt Bold" w:hAnsi="Theinhardt Bold" w:cs="Theinhardt Bold" w:eastAsia="Theinhardt Bold"/>
          <w:b/>
          <w:bCs/>
          <w:spacing w:val="5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energie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gefördert.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grossen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Mehrheit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fast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3’000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Minergie-P-Bauten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sind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Solaranlagen</w:t>
      </w:r>
      <w:r>
        <w:rPr>
          <w:rFonts w:ascii="Theinhardt Bold" w:hAnsi="Theinhardt Bold" w:cs="Theinhardt Bold" w:eastAsia="Theinhardt Bold"/>
          <w:b/>
          <w:bCs/>
          <w:spacing w:val="6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installiert.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Nicht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wenige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wurden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Solarpreisen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PlusEnergieBauten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Lord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Norman</w:t>
      </w:r>
      <w:r>
        <w:rPr>
          <w:rFonts w:ascii="Theinhardt Bold" w:hAnsi="Theinhardt Bold" w:cs="Theinhardt Bold" w:eastAsia="Theinhardt Bold"/>
          <w:b/>
          <w:bCs/>
          <w:spacing w:val="5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Foster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ausgezeichnet. Insgesamt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sorgte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Franz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Beyeler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Zertifizierung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32’700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Gebäu-</w:t>
      </w:r>
      <w:r>
        <w:rPr>
          <w:rFonts w:ascii="Theinhardt Bold" w:hAnsi="Theinhardt Bold" w:cs="Theinhardt Bold" w:eastAsia="Theinhardt Bold"/>
          <w:b/>
          <w:bCs/>
          <w:spacing w:val="5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den,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davon 432’600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19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Minergie-P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 147’200 m</w:t>
      </w:r>
      <w:r>
        <w:rPr>
          <w:rFonts w:ascii="Theinhardt Bold" w:hAnsi="Theinhardt Bold" w:cs="Theinhardt Bold" w:eastAsia="Theinhardt Bold"/>
          <w:b/>
          <w:bCs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18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Minergie-P-Eco-Bauten.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F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pacing w:val="-1"/>
          <w:sz w:val="40"/>
        </w:rPr>
        <w:t>a</w:t>
      </w:r>
      <w:r>
        <w:rPr>
          <w:rFonts w:ascii="Theinhardt Black"/>
          <w:b/>
          <w:color w:val="0067B1"/>
          <w:spacing w:val="-2"/>
          <w:sz w:val="40"/>
        </w:rPr>
        <w:t>n</w:t>
      </w:r>
      <w:r>
        <w:rPr>
          <w:rFonts w:ascii="Theinhardt Black"/>
          <w:b/>
          <w:color w:val="0067B1"/>
          <w:sz w:val="40"/>
        </w:rPr>
        <w:t>z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4"/>
          <w:sz w:val="40"/>
        </w:rPr>
        <w:t>Be</w:t>
      </w:r>
      <w:r>
        <w:rPr>
          <w:rFonts w:ascii="Theinhardt Black"/>
          <w:b/>
          <w:color w:val="0067B1"/>
          <w:spacing w:val="-2"/>
          <w:sz w:val="40"/>
        </w:rPr>
        <w:t>y</w:t>
      </w:r>
      <w:r>
        <w:rPr>
          <w:rFonts w:ascii="Theinhardt Black"/>
          <w:b/>
          <w:color w:val="0067B1"/>
          <w:spacing w:val="-3"/>
          <w:sz w:val="40"/>
        </w:rPr>
        <w:t>e</w:t>
      </w:r>
      <w:r>
        <w:rPr>
          <w:rFonts w:ascii="Theinhardt Black"/>
          <w:b/>
          <w:color w:val="0067B1"/>
          <w:spacing w:val="-2"/>
          <w:sz w:val="40"/>
        </w:rPr>
        <w:t>le</w:t>
      </w:r>
      <w:r>
        <w:rPr>
          <w:rFonts w:ascii="Theinhardt Black"/>
          <w:b/>
          <w:color w:val="0067B1"/>
          <w:spacing w:val="-28"/>
          <w:sz w:val="40"/>
        </w:rPr>
        <w:t>r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G</w:t>
      </w:r>
      <w:r>
        <w:rPr>
          <w:rFonts w:ascii="Theinhardt Black"/>
          <w:b/>
          <w:color w:val="0067B1"/>
          <w:sz w:val="40"/>
        </w:rPr>
        <w:t>F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M</w:t>
      </w:r>
      <w:r>
        <w:rPr>
          <w:rFonts w:ascii="Theinhardt Black"/>
          <w:b/>
          <w:color w:val="0067B1"/>
          <w:spacing w:val="-2"/>
          <w:sz w:val="40"/>
        </w:rPr>
        <w:t>i</w:t>
      </w:r>
      <w:r>
        <w:rPr>
          <w:rFonts w:ascii="Theinhardt Black"/>
          <w:b/>
          <w:color w:val="0067B1"/>
          <w:spacing w:val="-3"/>
          <w:sz w:val="40"/>
        </w:rPr>
        <w:t>ne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pacing w:val="-2"/>
          <w:sz w:val="40"/>
        </w:rPr>
        <w:t>gi</w:t>
      </w:r>
      <w:r>
        <w:rPr>
          <w:rFonts w:ascii="Theinhardt Black"/>
          <w:b/>
          <w:color w:val="0067B1"/>
          <w:sz w:val="40"/>
        </w:rPr>
        <w:t>e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(1998-2013)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300</w:t>
      </w:r>
      <w:r>
        <w:rPr>
          <w:rFonts w:ascii="Theinhardt Black"/>
          <w:b/>
          <w:color w:val="0067B1"/>
          <w:sz w:val="40"/>
        </w:rPr>
        <w:t>6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4"/>
          <w:sz w:val="40"/>
        </w:rPr>
        <w:t>B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3"/>
          <w:sz w:val="40"/>
        </w:rPr>
        <w:t>r</w:t>
      </w:r>
      <w:r>
        <w:rPr>
          <w:rFonts w:ascii="Theinhardt Black"/>
          <w:b/>
          <w:color w:val="0067B1"/>
          <w:spacing w:val="6"/>
          <w:sz w:val="40"/>
        </w:rPr>
        <w:t>n/</w:t>
      </w:r>
      <w:r>
        <w:rPr>
          <w:rFonts w:ascii="Theinhardt Black"/>
          <w:b/>
          <w:color w:val="0067B1"/>
          <w:spacing w:val="-6"/>
          <w:sz w:val="40"/>
        </w:rPr>
        <w:t>B</w:t>
      </w:r>
      <w:r>
        <w:rPr>
          <w:rFonts w:ascii="Theinhardt Black"/>
          <w:b/>
          <w:color w:val="0067B1"/>
          <w:sz w:val="40"/>
        </w:rPr>
        <w:t>E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2" w:lineRule="auto" w:before="66"/>
        <w:ind w:right="0" w:firstLine="0"/>
        <w:jc w:val="both"/>
      </w:pPr>
      <w:r>
        <w:rPr/>
        <w:t>Unter</w:t>
      </w:r>
      <w:r>
        <w:rPr>
          <w:spacing w:val="22"/>
        </w:rPr>
        <w:t> </w:t>
      </w:r>
      <w:r>
        <w:rPr/>
        <w:t>der</w:t>
      </w:r>
      <w:r>
        <w:rPr>
          <w:spacing w:val="22"/>
        </w:rPr>
        <w:t> </w:t>
      </w:r>
      <w:r>
        <w:rPr>
          <w:spacing w:val="-1"/>
        </w:rPr>
        <w:t>operativen</w:t>
      </w:r>
      <w:r>
        <w:rPr>
          <w:spacing w:val="22"/>
        </w:rPr>
        <w:t> </w:t>
      </w:r>
      <w:r>
        <w:rPr>
          <w:spacing w:val="-1"/>
        </w:rPr>
        <w:t>Führung</w:t>
      </w:r>
      <w:r>
        <w:rPr>
          <w:spacing w:val="22"/>
        </w:rPr>
        <w:t> </w:t>
      </w:r>
      <w:r>
        <w:rPr>
          <w:spacing w:val="-1"/>
        </w:rPr>
        <w:t>Franz</w:t>
      </w:r>
      <w:r>
        <w:rPr>
          <w:spacing w:val="22"/>
        </w:rPr>
        <w:t> </w:t>
      </w:r>
      <w:r>
        <w:rPr/>
        <w:t>Beye-</w:t>
      </w:r>
      <w:r>
        <w:rPr>
          <w:spacing w:val="21"/>
        </w:rPr>
        <w:t> </w:t>
      </w:r>
      <w:r>
        <w:rPr/>
        <w:t>lers</w:t>
      </w:r>
      <w:r>
        <w:rPr>
          <w:spacing w:val="-10"/>
        </w:rPr>
        <w:t> </w:t>
      </w:r>
      <w:r>
        <w:rPr/>
        <w:t>baute</w:t>
      </w:r>
      <w:r>
        <w:rPr>
          <w:spacing w:val="-10"/>
        </w:rPr>
        <w:t> </w:t>
      </w:r>
      <w:r>
        <w:rPr/>
        <w:t>der</w:t>
      </w:r>
      <w:r>
        <w:rPr>
          <w:spacing w:val="-21"/>
        </w:rPr>
        <w:t> </w:t>
      </w:r>
      <w:r>
        <w:rPr>
          <w:spacing w:val="-3"/>
        </w:rPr>
        <w:t>Verein</w:t>
      </w:r>
      <w:r>
        <w:rPr>
          <w:spacing w:val="-10"/>
        </w:rPr>
        <w:t> </w:t>
      </w:r>
      <w:r>
        <w:rPr>
          <w:spacing w:val="-1"/>
        </w:rPr>
        <w:t>Minergie</w:t>
      </w:r>
      <w:r>
        <w:rPr>
          <w:spacing w:val="-10"/>
        </w:rPr>
        <w:t> </w:t>
      </w:r>
      <w:r>
        <w:rPr>
          <w:spacing w:val="-1"/>
        </w:rPr>
        <w:t>seit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Grün-</w:t>
      </w:r>
      <w:r>
        <w:rPr>
          <w:spacing w:val="27"/>
        </w:rPr>
        <w:t> </w:t>
      </w:r>
      <w:r>
        <w:rPr/>
        <w:t>dung</w:t>
      </w:r>
      <w:r>
        <w:rPr>
          <w:spacing w:val="11"/>
        </w:rPr>
        <w:t> </w:t>
      </w:r>
      <w:r>
        <w:rPr/>
        <w:t>1998</w:t>
      </w:r>
      <w:r>
        <w:rPr>
          <w:spacing w:val="11"/>
        </w:rPr>
        <w:t> </w:t>
      </w:r>
      <w:r>
        <w:rPr/>
        <w:t>ein</w:t>
      </w:r>
      <w:r>
        <w:rPr>
          <w:spacing w:val="11"/>
        </w:rPr>
        <w:t> </w:t>
      </w:r>
      <w:r>
        <w:rPr/>
        <w:t>nationales</w:t>
      </w:r>
      <w:r>
        <w:rPr>
          <w:spacing w:val="11"/>
        </w:rPr>
        <w:t> </w:t>
      </w:r>
      <w:r>
        <w:rPr/>
        <w:t>Netzwerk</w:t>
      </w:r>
      <w:r>
        <w:rPr>
          <w:spacing w:val="11"/>
        </w:rPr>
        <w:t> </w:t>
      </w:r>
      <w:r>
        <w:rPr>
          <w:spacing w:val="-2"/>
        </w:rPr>
        <w:t>auf.</w:t>
      </w:r>
      <w:r>
        <w:rPr>
          <w:spacing w:val="1"/>
        </w:rPr>
        <w:t> </w:t>
      </w:r>
      <w:r>
        <w:rPr/>
        <w:t>In</w:t>
      </w:r>
      <w:r>
        <w:rPr>
          <w:spacing w:val="29"/>
        </w:rPr>
        <w:t> </w:t>
      </w:r>
      <w:r>
        <w:rPr/>
        <w:t>der</w:t>
      </w:r>
      <w:r>
        <w:rPr>
          <w:spacing w:val="17"/>
        </w:rPr>
        <w:t> </w:t>
      </w:r>
      <w:r>
        <w:rPr>
          <w:spacing w:val="-2"/>
        </w:rPr>
        <w:t>Folge</w:t>
      </w:r>
      <w:r>
        <w:rPr>
          <w:spacing w:val="17"/>
        </w:rPr>
        <w:t> </w:t>
      </w:r>
      <w:r>
        <w:rPr/>
        <w:t>positionierten</w:t>
      </w:r>
      <w:r>
        <w:rPr>
          <w:spacing w:val="17"/>
        </w:rPr>
        <w:t> </w:t>
      </w:r>
      <w:r>
        <w:rPr/>
        <w:t>sich</w:t>
      </w:r>
      <w:r>
        <w:rPr>
          <w:spacing w:val="17"/>
        </w:rPr>
        <w:t> </w:t>
      </w:r>
      <w:r>
        <w:rPr>
          <w:spacing w:val="-1"/>
        </w:rPr>
        <w:t>Minergie</w:t>
      </w:r>
      <w:r>
        <w:rPr>
          <w:spacing w:val="17"/>
        </w:rPr>
        <w:t> </w:t>
      </w:r>
      <w:r>
        <w:rPr/>
        <w:t>und</w:t>
      </w:r>
      <w:r>
        <w:rPr>
          <w:spacing w:val="24"/>
        </w:rPr>
        <w:t> </w:t>
      </w:r>
      <w:r>
        <w:rPr>
          <w:spacing w:val="-1"/>
        </w:rPr>
        <w:t>Minergie-P</w:t>
      </w:r>
      <w:r>
        <w:rPr>
          <w:spacing w:val="5"/>
        </w:rPr>
        <w:t> </w:t>
      </w:r>
      <w:r>
        <w:rPr>
          <w:spacing w:val="-1"/>
        </w:rPr>
        <w:t>an</w:t>
      </w:r>
      <w:r>
        <w:rPr>
          <w:spacing w:val="5"/>
        </w:rPr>
        <w:t> </w:t>
      </w:r>
      <w:r>
        <w:rPr/>
        <w:t>der</w:t>
      </w:r>
      <w:r>
        <w:rPr>
          <w:spacing w:val="5"/>
        </w:rPr>
        <w:t> </w:t>
      </w:r>
      <w:r>
        <w:rPr>
          <w:spacing w:val="1"/>
        </w:rPr>
        <w:t>Spitze</w:t>
      </w:r>
      <w:r>
        <w:rPr>
          <w:spacing w:val="5"/>
        </w:rPr>
        <w:t> </w:t>
      </w:r>
      <w:r>
        <w:rPr/>
        <w:t>der</w:t>
      </w:r>
      <w:r>
        <w:rPr>
          <w:spacing w:val="5"/>
        </w:rPr>
        <w:t> </w:t>
      </w:r>
      <w:r>
        <w:rPr>
          <w:spacing w:val="-1"/>
        </w:rPr>
        <w:t>Baustandards</w:t>
      </w:r>
      <w:r>
        <w:rPr>
          <w:spacing w:val="36"/>
        </w:rPr>
        <w:t> </w:t>
      </w:r>
      <w:r>
        <w:rPr/>
        <w:t>zur</w:t>
      </w:r>
      <w:r>
        <w:rPr>
          <w:spacing w:val="12"/>
        </w:rPr>
        <w:t> </w:t>
      </w:r>
      <w:r>
        <w:rPr/>
        <w:t>Reduktion</w:t>
      </w:r>
      <w:r>
        <w:rPr>
          <w:spacing w:val="12"/>
        </w:rPr>
        <w:t> </w:t>
      </w:r>
      <w:r>
        <w:rPr/>
        <w:t>von</w:t>
      </w:r>
      <w:r>
        <w:rPr>
          <w:spacing w:val="12"/>
        </w:rPr>
        <w:t> </w:t>
      </w:r>
      <w:r>
        <w:rPr>
          <w:spacing w:val="-1"/>
        </w:rPr>
        <w:t>Energieverlusten</w:t>
      </w:r>
      <w:r>
        <w:rPr>
          <w:spacing w:val="12"/>
        </w:rPr>
        <w:t> </w:t>
      </w:r>
      <w:r>
        <w:rPr/>
        <w:t>im</w:t>
      </w:r>
      <w:r>
        <w:rPr>
          <w:spacing w:val="12"/>
        </w:rPr>
        <w:t> </w:t>
      </w:r>
      <w:r>
        <w:rPr/>
        <w:t>Ge-</w:t>
      </w:r>
      <w:r>
        <w:rPr>
          <w:spacing w:val="27"/>
        </w:rPr>
        <w:t> </w:t>
      </w:r>
      <w:r>
        <w:rPr>
          <w:spacing w:val="-1"/>
        </w:rPr>
        <w:t>bäudebereich.</w:t>
      </w:r>
      <w:r>
        <w:rPr>
          <w:spacing w:val="-24"/>
        </w:rPr>
        <w:t> </w:t>
      </w:r>
      <w:r>
        <w:rPr>
          <w:spacing w:val="-1"/>
        </w:rPr>
        <w:t>Durch</w:t>
      </w:r>
      <w:r>
        <w:rPr>
          <w:spacing w:val="-13"/>
        </w:rPr>
        <w:t> </w:t>
      </w:r>
      <w:r>
        <w:rPr>
          <w:spacing w:val="-1"/>
        </w:rPr>
        <w:t>Minergie-P</w:t>
      </w:r>
      <w:r>
        <w:rPr>
          <w:spacing w:val="-13"/>
        </w:rPr>
        <w:t> </w:t>
      </w:r>
      <w:r>
        <w:rPr>
          <w:spacing w:val="-1"/>
        </w:rPr>
        <w:t>werden</w:t>
      </w:r>
      <w:r>
        <w:rPr>
          <w:spacing w:val="-13"/>
        </w:rPr>
        <w:t> </w:t>
      </w:r>
      <w:r>
        <w:rPr/>
        <w:t>die</w:t>
      </w:r>
      <w:r>
        <w:rPr>
          <w:spacing w:val="26"/>
        </w:rPr>
        <w:t> </w:t>
      </w:r>
      <w:r>
        <w:rPr/>
        <w:t>bisherigen</w:t>
      </w:r>
      <w:r>
        <w:rPr>
          <w:spacing w:val="9"/>
        </w:rPr>
        <w:t> </w:t>
      </w:r>
      <w:r>
        <w:rPr>
          <w:spacing w:val="-1"/>
        </w:rPr>
        <w:t>gigantischen</w:t>
      </w:r>
      <w:r>
        <w:rPr>
          <w:spacing w:val="9"/>
        </w:rPr>
        <w:t> </w:t>
      </w:r>
      <w:r>
        <w:rPr>
          <w:spacing w:val="-1"/>
        </w:rPr>
        <w:t>Energieverluste</w:t>
      </w:r>
      <w:r>
        <w:rPr>
          <w:spacing w:val="9"/>
        </w:rPr>
        <w:t> </w:t>
      </w:r>
      <w:r>
        <w:rPr/>
        <w:t>im</w:t>
      </w:r>
      <w:r>
        <w:rPr>
          <w:spacing w:val="29"/>
        </w:rPr>
        <w:t> </w:t>
      </w:r>
      <w:r>
        <w:rPr>
          <w:spacing w:val="-1"/>
        </w:rPr>
        <w:t>Gebäudebereich</w:t>
      </w:r>
      <w:r>
        <w:rPr>
          <w:spacing w:val="10"/>
        </w:rPr>
        <w:t> </w:t>
      </w:r>
      <w:r>
        <w:rPr/>
        <w:t>von</w:t>
      </w:r>
      <w:r>
        <w:rPr>
          <w:spacing w:val="10"/>
        </w:rPr>
        <w:t> </w:t>
      </w:r>
      <w:r>
        <w:rPr/>
        <w:t>200</w:t>
      </w:r>
      <w:r>
        <w:rPr>
          <w:spacing w:val="11"/>
        </w:rPr>
        <w:t> </w:t>
      </w:r>
      <w:r>
        <w:rPr/>
        <w:t>bis</w:t>
      </w:r>
      <w:r>
        <w:rPr>
          <w:spacing w:val="10"/>
        </w:rPr>
        <w:t> </w:t>
      </w:r>
      <w:r>
        <w:rPr/>
        <w:t>300</w:t>
      </w:r>
      <w:r>
        <w:rPr>
          <w:spacing w:val="11"/>
        </w:rPr>
        <w:t> </w:t>
      </w:r>
      <w:r>
        <w:rPr/>
        <w:t>kWh/m</w:t>
      </w:r>
      <w:r>
        <w:rPr>
          <w:position w:val="6"/>
          <w:sz w:val="10"/>
          <w:szCs w:val="10"/>
        </w:rPr>
        <w:t>2</w:t>
      </w:r>
      <w:r>
        <w:rPr>
          <w:spacing w:val="24"/>
          <w:w w:val="104"/>
          <w:position w:val="6"/>
          <w:sz w:val="10"/>
          <w:szCs w:val="10"/>
        </w:rPr>
        <w:t> </w:t>
      </w:r>
      <w:r>
        <w:rPr/>
        <w:t>massiv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>
          <w:spacing w:val="2"/>
        </w:rPr>
        <w:t>oft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80-90%</w:t>
      </w:r>
      <w:r>
        <w:rPr>
          <w:spacing w:val="-1"/>
        </w:rPr>
        <w:t> </w:t>
      </w:r>
      <w:r>
        <w:rPr/>
        <w:t>reduziert.</w:t>
      </w:r>
      <w:r>
        <w:rPr>
          <w:spacing w:val="-12"/>
        </w:rPr>
        <w:t> </w:t>
      </w:r>
      <w:r>
        <w:rPr/>
        <w:t>Ener-</w:t>
      </w:r>
      <w:r>
        <w:rPr>
          <w:spacing w:val="22"/>
        </w:rPr>
        <w:t> </w:t>
      </w:r>
      <w:r>
        <w:rPr>
          <w:spacing w:val="-1"/>
        </w:rPr>
        <w:t>getisch</w:t>
      </w:r>
      <w:r>
        <w:rPr>
          <w:spacing w:val="-16"/>
        </w:rPr>
        <w:t> </w:t>
      </w:r>
      <w:r>
        <w:rPr/>
        <w:t>und</w:t>
      </w:r>
      <w:r>
        <w:rPr>
          <w:spacing w:val="-16"/>
        </w:rPr>
        <w:t> </w:t>
      </w:r>
      <w:r>
        <w:rPr/>
        <w:t>vor</w:t>
      </w:r>
      <w:r>
        <w:rPr>
          <w:spacing w:val="-16"/>
        </w:rPr>
        <w:t> </w:t>
      </w:r>
      <w:r>
        <w:rPr/>
        <w:t>allem</w:t>
      </w:r>
      <w:r>
        <w:rPr>
          <w:spacing w:val="-16"/>
        </w:rPr>
        <w:t> </w:t>
      </w:r>
      <w:r>
        <w:rPr>
          <w:spacing w:val="-1"/>
        </w:rPr>
        <w:t>ökologisch</w:t>
      </w:r>
      <w:r>
        <w:rPr>
          <w:spacing w:val="-16"/>
        </w:rPr>
        <w:t> </w:t>
      </w:r>
      <w:r>
        <w:rPr>
          <w:spacing w:val="-1"/>
        </w:rPr>
        <w:t>anspruchs-</w:t>
      </w:r>
      <w:r>
        <w:rPr>
          <w:spacing w:val="29"/>
        </w:rPr>
        <w:t> </w:t>
      </w:r>
      <w:r>
        <w:rPr/>
        <w:t>voll</w:t>
      </w:r>
      <w:r>
        <w:rPr>
          <w:spacing w:val="32"/>
        </w:rPr>
        <w:t> </w:t>
      </w:r>
      <w:r>
        <w:rPr/>
        <w:t>und</w:t>
      </w:r>
      <w:r>
        <w:rPr>
          <w:spacing w:val="33"/>
        </w:rPr>
        <w:t> </w:t>
      </w:r>
      <w:r>
        <w:rPr/>
        <w:t>vorbildlich</w:t>
      </w:r>
      <w:r>
        <w:rPr>
          <w:spacing w:val="32"/>
        </w:rPr>
        <w:t> </w:t>
      </w:r>
      <w:r>
        <w:rPr/>
        <w:t>sind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„Eco-Bauten“</w:t>
      </w:r>
      <w:r>
        <w:rPr>
          <w:spacing w:val="25"/>
        </w:rPr>
        <w:t> </w:t>
      </w:r>
      <w:r>
        <w:rPr/>
        <w:t>wie</w:t>
      </w:r>
      <w:r>
        <w:rPr>
          <w:spacing w:val="45"/>
        </w:rPr>
        <w:t> </w:t>
      </w:r>
      <w:r>
        <w:rPr>
          <w:spacing w:val="-1"/>
        </w:rPr>
        <w:t>Minergie-P-Eco.</w:t>
      </w:r>
      <w:r>
        <w:rPr>
          <w:spacing w:val="36"/>
        </w:rPr>
        <w:t> </w:t>
      </w:r>
      <w:r>
        <w:rPr/>
        <w:t>Dank</w:t>
      </w:r>
      <w:r>
        <w:rPr>
          <w:spacing w:val="45"/>
        </w:rPr>
        <w:t> </w:t>
      </w:r>
      <w:r>
        <w:rPr>
          <w:spacing w:val="-1"/>
        </w:rPr>
        <w:t>Franz</w:t>
      </w:r>
      <w:r>
        <w:rPr>
          <w:spacing w:val="46"/>
        </w:rPr>
        <w:t> </w:t>
      </w:r>
      <w:r>
        <w:rPr/>
        <w:t>Beyelers</w:t>
      </w:r>
      <w:r>
        <w:rPr>
          <w:spacing w:val="30"/>
        </w:rPr>
        <w:t> </w:t>
      </w:r>
      <w:r>
        <w:rPr/>
        <w:t>enormem</w:t>
      </w:r>
      <w:r>
        <w:rPr>
          <w:spacing w:val="22"/>
        </w:rPr>
        <w:t> </w:t>
      </w:r>
      <w:r>
        <w:rPr/>
        <w:t>Einsatz</w:t>
      </w:r>
      <w:r>
        <w:rPr>
          <w:spacing w:val="23"/>
        </w:rPr>
        <w:t> </w:t>
      </w:r>
      <w:r>
        <w:rPr/>
        <w:t>sind</w:t>
      </w:r>
      <w:r>
        <w:rPr>
          <w:spacing w:val="22"/>
        </w:rPr>
        <w:t> </w:t>
      </w:r>
      <w:r>
        <w:rPr/>
        <w:t>bis</w:t>
      </w:r>
      <w:r>
        <w:rPr>
          <w:spacing w:val="23"/>
        </w:rPr>
        <w:t> </w:t>
      </w:r>
      <w:r>
        <w:rPr/>
        <w:t>heute</w:t>
      </w:r>
      <w:r>
        <w:rPr>
          <w:spacing w:val="22"/>
        </w:rPr>
        <w:t> </w:t>
      </w:r>
      <w:r>
        <w:rPr/>
        <w:t>2’250</w:t>
      </w:r>
      <w:r>
        <w:rPr>
          <w:spacing w:val="25"/>
        </w:rPr>
        <w:t> </w:t>
      </w:r>
      <w:r>
        <w:rPr>
          <w:spacing w:val="-1"/>
        </w:rPr>
        <w:t>Minergie-P-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545</w:t>
      </w:r>
      <w:r>
        <w:rPr>
          <w:spacing w:val="21"/>
        </w:rPr>
        <w:t> </w:t>
      </w:r>
      <w:r>
        <w:rPr/>
        <w:t>Minergie-P-Eco-Bau-</w:t>
      </w:r>
      <w:r>
        <w:rPr>
          <w:spacing w:val="26"/>
        </w:rPr>
        <w:t> </w:t>
      </w:r>
      <w:r>
        <w:rPr/>
        <w:t>ten</w:t>
      </w:r>
      <w:r>
        <w:rPr>
          <w:spacing w:val="11"/>
        </w:rPr>
        <w:t> </w:t>
      </w:r>
      <w:r>
        <w:rPr>
          <w:spacing w:val="1"/>
        </w:rPr>
        <w:t>zertifiziert</w:t>
      </w:r>
      <w:r>
        <w:rPr>
          <w:spacing w:val="11"/>
        </w:rPr>
        <w:t> </w:t>
      </w:r>
      <w:r>
        <w:rPr>
          <w:spacing w:val="-1"/>
        </w:rPr>
        <w:t>worden.</w:t>
      </w:r>
      <w:r>
        <w:rPr/>
        <w:t> </w:t>
      </w:r>
      <w:r>
        <w:rPr>
          <w:spacing w:val="-1"/>
        </w:rPr>
        <w:t>Aufgrund</w:t>
      </w:r>
      <w:r>
        <w:rPr>
          <w:spacing w:val="11"/>
        </w:rPr>
        <w:t> </w:t>
      </w:r>
      <w:r>
        <w:rPr>
          <w:spacing w:val="-1"/>
        </w:rPr>
        <w:t>seiner</w:t>
      </w:r>
      <w:r>
        <w:rPr>
          <w:spacing w:val="11"/>
        </w:rPr>
        <w:t> </w:t>
      </w:r>
      <w:r>
        <w:rPr/>
        <w:t>un-</w:t>
      </w:r>
      <w:r>
        <w:rPr>
          <w:spacing w:val="23"/>
        </w:rPr>
        <w:t> </w:t>
      </w:r>
      <w:r>
        <w:rPr/>
        <w:t>ermüdlichen</w:t>
      </w:r>
      <w:r>
        <w:rPr>
          <w:spacing w:val="-11"/>
        </w:rPr>
        <w:t> </w:t>
      </w:r>
      <w:r>
        <w:rPr/>
        <w:t>Aktivität,</w:t>
      </w:r>
      <w:r>
        <w:rPr>
          <w:spacing w:val="-22"/>
        </w:rPr>
        <w:t> </w:t>
      </w:r>
      <w:r>
        <w:rPr>
          <w:spacing w:val="-1"/>
        </w:rPr>
        <w:t>seinem</w:t>
      </w:r>
      <w:r>
        <w:rPr>
          <w:spacing w:val="-11"/>
        </w:rPr>
        <w:t> </w:t>
      </w:r>
      <w:r>
        <w:rPr>
          <w:spacing w:val="-1"/>
        </w:rPr>
        <w:t>Kommunikati-</w:t>
      </w:r>
      <w:r>
        <w:rPr>
          <w:spacing w:val="36"/>
        </w:rPr>
        <w:t> </w:t>
      </w:r>
      <w:r>
        <w:rPr/>
        <w:t>onstalent</w:t>
      </w:r>
      <w:r>
        <w:rPr>
          <w:spacing w:val="10"/>
        </w:rPr>
        <w:t> </w:t>
      </w:r>
      <w:r>
        <w:rPr/>
        <w:t>und</w:t>
      </w:r>
      <w:r>
        <w:rPr>
          <w:spacing w:val="10"/>
        </w:rPr>
        <w:t> </w:t>
      </w:r>
      <w:r>
        <w:rPr>
          <w:spacing w:val="-1"/>
        </w:rPr>
        <w:t>seiner</w:t>
      </w:r>
      <w:r>
        <w:rPr>
          <w:spacing w:val="10"/>
        </w:rPr>
        <w:t> </w:t>
      </w:r>
      <w:r>
        <w:rPr>
          <w:spacing w:val="-1"/>
        </w:rPr>
        <w:t>Präsenz</w:t>
      </w:r>
      <w:r>
        <w:rPr>
          <w:spacing w:val="10"/>
        </w:rPr>
        <w:t> </w:t>
      </w:r>
      <w:r>
        <w:rPr/>
        <w:t>trug</w:t>
      </w:r>
      <w:r>
        <w:rPr>
          <w:spacing w:val="10"/>
        </w:rPr>
        <w:t> </w:t>
      </w:r>
      <w:r>
        <w:rPr>
          <w:spacing w:val="-1"/>
        </w:rPr>
        <w:t>Franz</w:t>
      </w:r>
      <w:r>
        <w:rPr>
          <w:spacing w:val="27"/>
        </w:rPr>
        <w:t> </w:t>
      </w:r>
      <w:r>
        <w:rPr/>
        <w:t>Beyeler den</w:t>
      </w:r>
      <w:r>
        <w:rPr>
          <w:spacing w:val="-15"/>
        </w:rPr>
        <w:t> </w:t>
      </w:r>
      <w:r>
        <w:rPr>
          <w:spacing w:val="-1"/>
        </w:rPr>
        <w:t>Titel</w:t>
      </w:r>
      <w:r>
        <w:rPr/>
        <w:t> </w:t>
      </w:r>
      <w:r>
        <w:rPr>
          <w:spacing w:val="-2"/>
        </w:rPr>
        <w:t>„Minergie-Papst“.</w:t>
      </w:r>
    </w:p>
    <w:p>
      <w:pPr>
        <w:pStyle w:val="BodyText"/>
        <w:spacing w:line="232" w:lineRule="auto"/>
        <w:ind w:right="1"/>
        <w:jc w:val="both"/>
      </w:pPr>
      <w:r>
        <w:rPr/>
        <w:t>Nebst</w:t>
      </w:r>
      <w:r>
        <w:rPr>
          <w:spacing w:val="23"/>
        </w:rPr>
        <w:t> </w:t>
      </w:r>
      <w:r>
        <w:rPr>
          <w:spacing w:val="-1"/>
        </w:rPr>
        <w:t>seiner</w:t>
      </w:r>
      <w:r>
        <w:rPr>
          <w:spacing w:val="8"/>
        </w:rPr>
        <w:t> </w:t>
      </w:r>
      <w:r>
        <w:rPr>
          <w:spacing w:val="-2"/>
        </w:rPr>
        <w:t>Tätigkeit</w:t>
      </w:r>
      <w:r>
        <w:rPr>
          <w:spacing w:val="23"/>
        </w:rPr>
        <w:t> </w:t>
      </w:r>
      <w:r>
        <w:rPr/>
        <w:t>für</w:t>
      </w:r>
      <w:r>
        <w:rPr>
          <w:spacing w:val="23"/>
        </w:rPr>
        <w:t> </w:t>
      </w:r>
      <w:r>
        <w:rPr/>
        <w:t>den</w:t>
      </w:r>
      <w:r>
        <w:rPr>
          <w:spacing w:val="12"/>
        </w:rPr>
        <w:t> </w:t>
      </w:r>
      <w:r>
        <w:rPr>
          <w:spacing w:val="-3"/>
        </w:rPr>
        <w:t>Verein</w:t>
      </w:r>
      <w:r>
        <w:rPr>
          <w:spacing w:val="27"/>
        </w:rPr>
        <w:t> </w:t>
      </w:r>
      <w:r>
        <w:rPr>
          <w:spacing w:val="-1"/>
        </w:rPr>
        <w:t>Minergie</w:t>
      </w:r>
      <w:r>
        <w:rPr>
          <w:spacing w:val="16"/>
        </w:rPr>
        <w:t> </w:t>
      </w:r>
      <w:r>
        <w:rPr/>
        <w:t>hat</w:t>
      </w:r>
      <w:r>
        <w:rPr>
          <w:spacing w:val="16"/>
        </w:rPr>
        <w:t> </w:t>
      </w:r>
      <w:r>
        <w:rPr/>
        <w:t>sich</w:t>
      </w:r>
      <w:r>
        <w:rPr>
          <w:spacing w:val="16"/>
        </w:rPr>
        <w:t> </w:t>
      </w:r>
      <w:r>
        <w:rPr>
          <w:spacing w:val="-1"/>
        </w:rPr>
        <w:t>Franz</w:t>
      </w:r>
      <w:r>
        <w:rPr>
          <w:spacing w:val="16"/>
        </w:rPr>
        <w:t> </w:t>
      </w:r>
      <w:r>
        <w:rPr/>
        <w:t>Beyeler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unzähli-</w:t>
      </w:r>
      <w:r>
        <w:rPr>
          <w:spacing w:val="24"/>
        </w:rPr>
        <w:t> </w:t>
      </w:r>
      <w:r>
        <w:rPr/>
        <w:t>gen</w:t>
      </w:r>
      <w:r>
        <w:rPr>
          <w:spacing w:val="43"/>
        </w:rPr>
        <w:t> </w:t>
      </w:r>
      <w:r>
        <w:rPr>
          <w:spacing w:val="-1"/>
        </w:rPr>
        <w:t>Referaten</w:t>
      </w:r>
      <w:r>
        <w:rPr>
          <w:spacing w:val="44"/>
        </w:rPr>
        <w:t> </w:t>
      </w:r>
      <w:r>
        <w:rPr/>
        <w:t>und</w:t>
      </w:r>
      <w:r>
        <w:rPr>
          <w:spacing w:val="43"/>
        </w:rPr>
        <w:t> </w:t>
      </w:r>
      <w:r>
        <w:rPr>
          <w:spacing w:val="-1"/>
        </w:rPr>
        <w:t>Präsentationen</w:t>
      </w:r>
      <w:r>
        <w:rPr>
          <w:spacing w:val="44"/>
        </w:rPr>
        <w:t> </w:t>
      </w:r>
      <w:r>
        <w:rPr>
          <w:spacing w:val="-1"/>
        </w:rPr>
        <w:t>immer</w:t>
      </w:r>
      <w:r>
        <w:rPr>
          <w:spacing w:val="35"/>
        </w:rPr>
        <w:t> </w:t>
      </w:r>
      <w:r>
        <w:rPr/>
        <w:t>wieder</w:t>
      </w:r>
      <w:r>
        <w:rPr>
          <w:spacing w:val="10"/>
        </w:rPr>
        <w:t> </w:t>
      </w:r>
      <w:r>
        <w:rPr/>
        <w:t>für</w:t>
      </w:r>
      <w:r>
        <w:rPr>
          <w:spacing w:val="10"/>
        </w:rPr>
        <w:t> </w:t>
      </w:r>
      <w:r>
        <w:rPr/>
        <w:t>die</w:t>
      </w:r>
      <w:r>
        <w:rPr>
          <w:spacing w:val="10"/>
        </w:rPr>
        <w:t> </w:t>
      </w:r>
      <w:r>
        <w:rPr>
          <w:spacing w:val="-1"/>
        </w:rPr>
        <w:t>Solarenergie</w:t>
      </w:r>
      <w:r>
        <w:rPr>
          <w:spacing w:val="10"/>
        </w:rPr>
        <w:t> </w:t>
      </w:r>
      <w:r>
        <w:rPr>
          <w:spacing w:val="1"/>
        </w:rPr>
        <w:t>eingesetzt.</w:t>
      </w:r>
      <w:r>
        <w:rPr>
          <w:spacing w:val="-12"/>
        </w:rPr>
        <w:t> </w:t>
      </w:r>
      <w:r>
        <w:rPr>
          <w:spacing w:val="-4"/>
        </w:rPr>
        <w:t>Von</w:t>
      </w:r>
      <w:r>
        <w:rPr>
          <w:spacing w:val="22"/>
        </w:rPr>
        <w:t> </w:t>
      </w:r>
      <w:r>
        <w:rPr/>
        <w:t>1992</w:t>
      </w:r>
      <w:r>
        <w:rPr>
          <w:spacing w:val="28"/>
        </w:rPr>
        <w:t> </w:t>
      </w:r>
      <w:r>
        <w:rPr/>
        <w:t>bis</w:t>
      </w:r>
      <w:r>
        <w:rPr>
          <w:spacing w:val="29"/>
        </w:rPr>
        <w:t> </w:t>
      </w:r>
      <w:r>
        <w:rPr/>
        <w:t>2013</w:t>
      </w:r>
      <w:r>
        <w:rPr>
          <w:spacing w:val="28"/>
        </w:rPr>
        <w:t> </w:t>
      </w:r>
      <w:r>
        <w:rPr>
          <w:spacing w:val="-1"/>
        </w:rPr>
        <w:t>war</w:t>
      </w:r>
      <w:r>
        <w:rPr>
          <w:spacing w:val="29"/>
        </w:rPr>
        <w:t> </w:t>
      </w:r>
      <w:r>
        <w:rPr>
          <w:spacing w:val="-1"/>
        </w:rPr>
        <w:t>Franz</w:t>
      </w:r>
      <w:r>
        <w:rPr>
          <w:spacing w:val="29"/>
        </w:rPr>
        <w:t> </w:t>
      </w:r>
      <w:r>
        <w:rPr/>
        <w:t>Beyeler</w:t>
      </w:r>
      <w:r>
        <w:rPr>
          <w:spacing w:val="28"/>
        </w:rPr>
        <w:t> </w:t>
      </w:r>
      <w:r>
        <w:rPr>
          <w:spacing w:val="-1"/>
        </w:rPr>
        <w:t>verant-</w:t>
      </w:r>
      <w:r>
        <w:rPr>
          <w:spacing w:val="28"/>
        </w:rPr>
        <w:t> </w:t>
      </w:r>
      <w:r>
        <w:rPr/>
        <w:t>wortlich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>
          <w:spacing w:val="-1"/>
        </w:rPr>
        <w:t>Marketing</w:t>
      </w:r>
      <w:r>
        <w:rPr>
          <w:spacing w:val="-7"/>
        </w:rPr>
        <w:t> </w:t>
      </w:r>
      <w:r>
        <w:rPr/>
        <w:t>und</w:t>
      </w:r>
      <w:r>
        <w:rPr>
          <w:spacing w:val="34"/>
        </w:rPr>
        <w:t> </w:t>
      </w:r>
      <w:r>
        <w:rPr/>
        <w:t>die</w:t>
      </w:r>
      <w:r>
        <w:rPr>
          <w:spacing w:val="-7"/>
        </w:rPr>
        <w:t> </w:t>
      </w:r>
      <w:r>
        <w:rPr>
          <w:spacing w:val="-1"/>
        </w:rPr>
        <w:t>Kommu-</w:t>
      </w:r>
      <w:r>
        <w:rPr>
          <w:spacing w:val="21"/>
        </w:rPr>
        <w:t> </w:t>
      </w:r>
      <w:r>
        <w:rPr/>
        <w:t>nikation</w:t>
      </w:r>
      <w:r>
        <w:rPr>
          <w:spacing w:val="42"/>
        </w:rPr>
        <w:t> </w:t>
      </w:r>
      <w:r>
        <w:rPr/>
        <w:t>der</w:t>
      </w:r>
      <w:r>
        <w:rPr>
          <w:spacing w:val="43"/>
        </w:rPr>
        <w:t> </w:t>
      </w:r>
      <w:r>
        <w:rPr>
          <w:spacing w:val="-2"/>
        </w:rPr>
        <w:t>Fachvereinigung</w:t>
      </w:r>
      <w:r>
        <w:rPr>
          <w:spacing w:val="42"/>
        </w:rPr>
        <w:t> </w:t>
      </w:r>
      <w:r>
        <w:rPr>
          <w:spacing w:val="-1"/>
        </w:rPr>
        <w:t>Wärmepum-</w:t>
      </w:r>
      <w:r>
        <w:rPr>
          <w:spacing w:val="31"/>
        </w:rPr>
        <w:t> </w:t>
      </w:r>
      <w:r>
        <w:rPr/>
        <w:t>pen</w:t>
      </w:r>
      <w:r>
        <w:rPr>
          <w:spacing w:val="30"/>
        </w:rPr>
        <w:t> </w:t>
      </w:r>
      <w:r>
        <w:rPr>
          <w:spacing w:val="-1"/>
        </w:rPr>
        <w:t>Schweiz</w:t>
      </w:r>
      <w:r>
        <w:rPr>
          <w:spacing w:val="31"/>
        </w:rPr>
        <w:t> </w:t>
      </w:r>
      <w:r>
        <w:rPr>
          <w:spacing w:val="-1"/>
        </w:rPr>
        <w:t>(FWS).</w:t>
      </w:r>
      <w:r>
        <w:rPr>
          <w:spacing w:val="19"/>
        </w:rPr>
        <w:t> </w:t>
      </w:r>
      <w:r>
        <w:rPr/>
        <w:t>2013</w:t>
      </w:r>
      <w:r>
        <w:rPr>
          <w:spacing w:val="30"/>
        </w:rPr>
        <w:t> </w:t>
      </w:r>
      <w:r>
        <w:rPr>
          <w:spacing w:val="-1"/>
        </w:rPr>
        <w:t>übergab</w:t>
      </w:r>
      <w:r>
        <w:rPr>
          <w:spacing w:val="31"/>
        </w:rPr>
        <w:t> </w:t>
      </w:r>
      <w:r>
        <w:rPr/>
        <w:t>er</w:t>
      </w:r>
      <w:r>
        <w:rPr>
          <w:spacing w:val="31"/>
        </w:rPr>
        <w:t> </w:t>
      </w:r>
      <w:r>
        <w:rPr/>
        <w:t>die</w:t>
      </w:r>
      <w:r>
        <w:rPr>
          <w:spacing w:val="20"/>
        </w:rPr>
        <w:t> </w:t>
      </w:r>
      <w:r>
        <w:rPr/>
        <w:t>Geschäftsführung</w:t>
      </w:r>
      <w:r>
        <w:rPr>
          <w:spacing w:val="45"/>
        </w:rPr>
        <w:t> </w:t>
      </w:r>
      <w:r>
        <w:rPr>
          <w:spacing w:val="-1"/>
        </w:rPr>
        <w:t>Minergie</w:t>
      </w:r>
      <w:r>
        <w:rPr>
          <w:spacing w:val="46"/>
        </w:rPr>
        <w:t> </w:t>
      </w:r>
      <w:r>
        <w:rPr>
          <w:spacing w:val="-1"/>
        </w:rPr>
        <w:t>an</w:t>
      </w:r>
      <w:r>
        <w:rPr>
          <w:spacing w:val="45"/>
        </w:rPr>
        <w:t> </w:t>
      </w:r>
      <w:r>
        <w:rPr>
          <w:spacing w:val="-1"/>
        </w:rPr>
        <w:t>Christian</w:t>
      </w:r>
      <w:r>
        <w:rPr>
          <w:spacing w:val="33"/>
        </w:rPr>
        <w:t> </w:t>
      </w:r>
      <w:r>
        <w:rPr>
          <w:spacing w:val="-1"/>
        </w:rPr>
        <w:t>Röthenmund.</w:t>
      </w:r>
      <w:r>
        <w:rPr>
          <w:spacing w:val="29"/>
        </w:rPr>
        <w:t> </w:t>
      </w:r>
      <w:r>
        <w:rPr>
          <w:spacing w:val="-1"/>
        </w:rPr>
        <w:t>Anschliessend</w:t>
      </w:r>
      <w:r>
        <w:rPr>
          <w:spacing w:val="41"/>
        </w:rPr>
        <w:t> </w:t>
      </w:r>
      <w:r>
        <w:rPr/>
        <w:t>wollte</w:t>
      </w:r>
      <w:r>
        <w:rPr>
          <w:spacing w:val="40"/>
        </w:rPr>
        <w:t> </w:t>
      </w:r>
      <w:r>
        <w:rPr/>
        <w:t>er</w:t>
      </w:r>
      <w:r>
        <w:rPr>
          <w:spacing w:val="41"/>
        </w:rPr>
        <w:t> </w:t>
      </w:r>
      <w:r>
        <w:rPr/>
        <w:t>die</w:t>
      </w:r>
      <w:r>
        <w:rPr>
          <w:spacing w:val="44"/>
        </w:rPr>
        <w:t> </w:t>
      </w:r>
      <w:r>
        <w:rPr/>
        <w:t>neu</w:t>
      </w:r>
      <w:r>
        <w:rPr>
          <w:spacing w:val="-12"/>
        </w:rPr>
        <w:t> </w:t>
      </w:r>
      <w:r>
        <w:rPr/>
        <w:t>zu</w:t>
      </w:r>
      <w:r>
        <w:rPr>
          <w:spacing w:val="-12"/>
        </w:rPr>
        <w:t> </w:t>
      </w:r>
      <w:r>
        <w:rPr/>
        <w:t>gründende</w:t>
      </w:r>
      <w:r>
        <w:rPr>
          <w:spacing w:val="-12"/>
        </w:rPr>
        <w:t> </w:t>
      </w:r>
      <w:r>
        <w:rPr>
          <w:spacing w:val="-1"/>
        </w:rPr>
        <w:t>Minergie</w:t>
      </w:r>
      <w:r>
        <w:rPr>
          <w:spacing w:val="-12"/>
        </w:rPr>
        <w:t> </w:t>
      </w:r>
      <w:r>
        <w:rPr/>
        <w:t>International</w:t>
      </w:r>
      <w:r>
        <w:rPr>
          <w:spacing w:val="-12"/>
        </w:rPr>
        <w:t> </w:t>
      </w:r>
      <w:r>
        <w:rPr>
          <w:spacing w:val="-2"/>
        </w:rPr>
        <w:t>AG</w:t>
      </w:r>
      <w:r>
        <w:rPr>
          <w:spacing w:val="23"/>
        </w:rPr>
        <w:t> </w:t>
      </w:r>
      <w:r>
        <w:rPr>
          <w:spacing w:val="-1"/>
        </w:rPr>
        <w:t>führen.</w:t>
      </w:r>
      <w:r>
        <w:rPr>
          <w:spacing w:val="8"/>
        </w:rPr>
        <w:t> </w:t>
      </w:r>
      <w:r>
        <w:rPr/>
        <w:t>Eine</w:t>
      </w:r>
      <w:r>
        <w:rPr>
          <w:spacing w:val="19"/>
        </w:rPr>
        <w:t> </w:t>
      </w:r>
      <w:r>
        <w:rPr>
          <w:spacing w:val="-2"/>
        </w:rPr>
        <w:t>schwere</w:t>
      </w:r>
      <w:r>
        <w:rPr>
          <w:spacing w:val="19"/>
        </w:rPr>
        <w:t> </w:t>
      </w:r>
      <w:r>
        <w:rPr>
          <w:spacing w:val="-1"/>
        </w:rPr>
        <w:t>Krankheit</w:t>
      </w:r>
      <w:r>
        <w:rPr>
          <w:spacing w:val="19"/>
        </w:rPr>
        <w:t> </w:t>
      </w:r>
      <w:r>
        <w:rPr>
          <w:spacing w:val="-1"/>
        </w:rPr>
        <w:t>verunmög-</w:t>
      </w:r>
      <w:r>
        <w:rPr>
          <w:spacing w:val="33"/>
        </w:rPr>
        <w:t> </w:t>
      </w:r>
      <w:r>
        <w:rPr/>
        <w:t>lichte</w:t>
      </w:r>
      <w:r>
        <w:rPr>
          <w:spacing w:val="6"/>
        </w:rPr>
        <w:t> </w:t>
      </w:r>
      <w:r>
        <w:rPr/>
        <w:t>aber</w:t>
      </w:r>
      <w:r>
        <w:rPr>
          <w:spacing w:val="7"/>
        </w:rPr>
        <w:t> </w:t>
      </w:r>
      <w:r>
        <w:rPr>
          <w:spacing w:val="-1"/>
        </w:rPr>
        <w:t>dieses</w:t>
      </w:r>
      <w:r>
        <w:rPr>
          <w:spacing w:val="44"/>
        </w:rPr>
        <w:t> </w:t>
      </w:r>
      <w:r>
        <w:rPr>
          <w:spacing w:val="-2"/>
        </w:rPr>
        <w:t>Vorhaben.</w:t>
      </w:r>
      <w:r>
        <w:rPr>
          <w:spacing w:val="45"/>
        </w:rPr>
        <w:t> </w:t>
      </w:r>
      <w:r>
        <w:rPr/>
        <w:t>Deshalb</w:t>
      </w:r>
      <w:r>
        <w:rPr>
          <w:spacing w:val="7"/>
        </w:rPr>
        <w:t> </w:t>
      </w:r>
      <w:r>
        <w:rPr/>
        <w:t>ist</w:t>
      </w:r>
      <w:r>
        <w:rPr>
          <w:spacing w:val="30"/>
        </w:rPr>
        <w:t> </w:t>
      </w:r>
      <w:r>
        <w:rPr>
          <w:spacing w:val="-1"/>
        </w:rPr>
        <w:t>Franz</w:t>
      </w:r>
      <w:r>
        <w:rPr>
          <w:spacing w:val="-4"/>
        </w:rPr>
        <w:t> </w:t>
      </w:r>
      <w:r>
        <w:rPr/>
        <w:t>Beyeler</w:t>
      </w:r>
      <w:r>
        <w:rPr>
          <w:spacing w:val="-4"/>
        </w:rPr>
        <w:t> </w:t>
      </w:r>
      <w:r>
        <w:rPr/>
        <w:t>Ende</w:t>
      </w:r>
      <w:r>
        <w:rPr>
          <w:spacing w:val="-4"/>
        </w:rPr>
        <w:t> </w:t>
      </w:r>
      <w:r>
        <w:rPr/>
        <w:t>2013</w:t>
      </w:r>
      <w:r>
        <w:rPr>
          <w:spacing w:val="-4"/>
        </w:rPr>
        <w:t> </w:t>
      </w:r>
      <w:r>
        <w:rPr/>
        <w:t>von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seinen</w:t>
      </w:r>
      <w:r>
        <w:rPr>
          <w:spacing w:val="-4"/>
        </w:rPr>
        <w:t> </w:t>
      </w:r>
      <w:r>
        <w:rPr/>
        <w:t>be-</w:t>
      </w:r>
      <w:r>
        <w:rPr>
          <w:spacing w:val="26"/>
        </w:rPr>
        <w:t> </w:t>
      </w:r>
      <w:r>
        <w:rPr/>
        <w:t>ruflichen</w:t>
      </w:r>
      <w:r>
        <w:rPr>
          <w:spacing w:val="37"/>
        </w:rPr>
        <w:t> </w:t>
      </w:r>
      <w:r>
        <w:rPr>
          <w:spacing w:val="-1"/>
        </w:rPr>
        <w:t>Verpflichtungen</w:t>
      </w:r>
      <w:r>
        <w:rPr/>
        <w:t> </w:t>
      </w:r>
      <w:r>
        <w:rPr>
          <w:spacing w:val="-1"/>
        </w:rPr>
        <w:t>zurückgetreten.</w:t>
      </w:r>
      <w:r>
        <w:rPr>
          <w:spacing w:val="29"/>
        </w:rPr>
        <w:t> </w:t>
      </w:r>
      <w:r>
        <w:rPr>
          <w:spacing w:val="-4"/>
        </w:rPr>
        <w:t>Von</w:t>
      </w:r>
      <w:r>
        <w:rPr>
          <w:spacing w:val="16"/>
        </w:rPr>
        <w:t> </w:t>
      </w:r>
      <w:r>
        <w:rPr/>
        <w:t>Herzen</w:t>
      </w:r>
      <w:r>
        <w:rPr>
          <w:spacing w:val="16"/>
        </w:rPr>
        <w:t> </w:t>
      </w:r>
      <w:r>
        <w:rPr>
          <w:spacing w:val="-1"/>
        </w:rPr>
        <w:t>wünschen</w:t>
      </w:r>
      <w:r>
        <w:rPr>
          <w:spacing w:val="16"/>
        </w:rPr>
        <w:t> </w:t>
      </w:r>
      <w:r>
        <w:rPr/>
        <w:t>wir</w:t>
      </w:r>
      <w:r>
        <w:rPr>
          <w:spacing w:val="16"/>
        </w:rPr>
        <w:t> </w:t>
      </w:r>
      <w:r>
        <w:rPr/>
        <w:t>ihm</w:t>
      </w:r>
      <w:r>
        <w:rPr>
          <w:spacing w:val="16"/>
        </w:rPr>
        <w:t> </w:t>
      </w:r>
      <w:r>
        <w:rPr/>
        <w:t>gute</w:t>
      </w:r>
      <w:r>
        <w:rPr>
          <w:spacing w:val="16"/>
        </w:rPr>
        <w:t> </w:t>
      </w:r>
      <w:r>
        <w:rPr/>
        <w:t>Gene-</w:t>
      </w:r>
      <w:r>
        <w:rPr>
          <w:spacing w:val="29"/>
        </w:rPr>
        <w:t> </w:t>
      </w:r>
      <w:r>
        <w:rPr/>
        <w:t>sung</w:t>
      </w:r>
      <w:r>
        <w:rPr>
          <w:spacing w:val="22"/>
        </w:rPr>
        <w:t> </w:t>
      </w:r>
      <w:r>
        <w:rPr/>
        <w:t>und</w:t>
      </w:r>
      <w:r>
        <w:rPr>
          <w:spacing w:val="22"/>
        </w:rPr>
        <w:t> </w:t>
      </w:r>
      <w:r>
        <w:rPr/>
        <w:t>viele</w:t>
      </w:r>
      <w:r>
        <w:rPr>
          <w:spacing w:val="22"/>
        </w:rPr>
        <w:t> </w:t>
      </w:r>
      <w:r>
        <w:rPr/>
        <w:t>glückliche</w:t>
      </w:r>
      <w:r>
        <w:rPr>
          <w:spacing w:val="22"/>
        </w:rPr>
        <w:t> </w:t>
      </w:r>
      <w:r>
        <w:rPr>
          <w:spacing w:val="-2"/>
        </w:rPr>
        <w:t>Jahre</w:t>
      </w:r>
      <w:r>
        <w:rPr>
          <w:spacing w:val="22"/>
        </w:rPr>
        <w:t> </w:t>
      </w:r>
      <w:r>
        <w:rPr/>
        <w:t>mit</w:t>
      </w:r>
      <w:r>
        <w:rPr>
          <w:spacing w:val="22"/>
        </w:rPr>
        <w:t> </w:t>
      </w:r>
      <w:r>
        <w:rPr>
          <w:spacing w:val="-1"/>
        </w:rPr>
        <w:t>seiner</w:t>
      </w:r>
      <w:r>
        <w:rPr>
          <w:spacing w:val="20"/>
        </w:rPr>
        <w:t> </w:t>
      </w:r>
      <w:r>
        <w:rPr>
          <w:spacing w:val="-1"/>
        </w:rPr>
        <w:t>Familie.</w:t>
      </w:r>
    </w:p>
    <w:p>
      <w:pPr>
        <w:pStyle w:val="BodyText"/>
        <w:spacing w:line="232" w:lineRule="auto"/>
        <w:ind w:right="11"/>
        <w:jc w:val="both"/>
      </w:pPr>
      <w:r>
        <w:rPr>
          <w:spacing w:val="-1"/>
        </w:rPr>
        <w:t>Ohne</w:t>
      </w:r>
      <w:r>
        <w:rPr>
          <w:spacing w:val="18"/>
        </w:rPr>
        <w:t> </w:t>
      </w:r>
      <w:r>
        <w:rPr/>
        <w:t>den</w:t>
      </w:r>
      <w:r>
        <w:rPr>
          <w:spacing w:val="18"/>
        </w:rPr>
        <w:t> </w:t>
      </w:r>
      <w:r>
        <w:rPr>
          <w:spacing w:val="-1"/>
        </w:rPr>
        <w:t>„Minergie-Papst“</w:t>
      </w:r>
      <w:r>
        <w:rPr>
          <w:spacing w:val="3"/>
        </w:rPr>
        <w:t> </w:t>
      </w:r>
      <w:r>
        <w:rPr>
          <w:spacing w:val="-2"/>
        </w:rPr>
        <w:t>wäre</w:t>
      </w:r>
      <w:r>
        <w:rPr>
          <w:spacing w:val="18"/>
        </w:rPr>
        <w:t> </w:t>
      </w:r>
      <w:r>
        <w:rPr/>
        <w:t>Miner-</w:t>
      </w:r>
      <w:r>
        <w:rPr>
          <w:spacing w:val="27"/>
        </w:rPr>
        <w:t> </w:t>
      </w:r>
      <w:r>
        <w:rPr/>
        <w:t>gie-P</w:t>
      </w:r>
      <w:r>
        <w:rPr>
          <w:spacing w:val="31"/>
        </w:rPr>
        <w:t> </w:t>
      </w:r>
      <w:r>
        <w:rPr/>
        <w:t>heute</w:t>
      </w:r>
      <w:r>
        <w:rPr>
          <w:spacing w:val="32"/>
        </w:rPr>
        <w:t> </w:t>
      </w:r>
      <w:r>
        <w:rPr/>
        <w:t>nicht</w:t>
      </w:r>
      <w:r>
        <w:rPr>
          <w:spacing w:val="31"/>
        </w:rPr>
        <w:t> </w:t>
      </w:r>
      <w:r>
        <w:rPr/>
        <w:t>der</w:t>
      </w:r>
      <w:r>
        <w:rPr>
          <w:spacing w:val="32"/>
        </w:rPr>
        <w:t> </w:t>
      </w:r>
      <w:r>
        <w:rPr/>
        <w:t>mit</w:t>
      </w:r>
      <w:r>
        <w:rPr>
          <w:spacing w:val="32"/>
        </w:rPr>
        <w:t> </w:t>
      </w:r>
      <w:r>
        <w:rPr/>
        <w:t>Abstand</w:t>
      </w:r>
      <w:r>
        <w:rPr>
          <w:spacing w:val="31"/>
        </w:rPr>
        <w:t> </w:t>
      </w:r>
      <w:r>
        <w:rPr/>
        <w:t>erfolg-</w:t>
      </w:r>
      <w:r>
        <w:rPr>
          <w:spacing w:val="24"/>
        </w:rPr>
        <w:t> </w:t>
      </w:r>
      <w:r>
        <w:rPr>
          <w:spacing w:val="-1"/>
        </w:rPr>
        <w:t>reichste</w:t>
      </w:r>
      <w:r>
        <w:rPr>
          <w:spacing w:val="-18"/>
        </w:rPr>
        <w:t> </w:t>
      </w:r>
      <w:r>
        <w:rPr/>
        <w:t>und</w:t>
      </w:r>
      <w:r>
        <w:rPr>
          <w:spacing w:val="-18"/>
        </w:rPr>
        <w:t> </w:t>
      </w:r>
      <w:r>
        <w:rPr/>
        <w:t>beste</w:t>
      </w:r>
      <w:r>
        <w:rPr>
          <w:spacing w:val="-18"/>
        </w:rPr>
        <w:t> </w:t>
      </w:r>
      <w:r>
        <w:rPr>
          <w:spacing w:val="-1"/>
        </w:rPr>
        <w:t>Baustandard</w:t>
      </w:r>
      <w:r>
        <w:rPr>
          <w:spacing w:val="-18"/>
        </w:rPr>
        <w:t> </w:t>
      </w:r>
      <w:r>
        <w:rPr/>
        <w:t>der</w:t>
      </w:r>
      <w:r>
        <w:rPr>
          <w:spacing w:val="-18"/>
        </w:rPr>
        <w:t> </w:t>
      </w:r>
      <w:r>
        <w:rPr>
          <w:spacing w:val="-1"/>
        </w:rPr>
        <w:t>Schweiz</w:t>
      </w:r>
      <w:r>
        <w:rPr>
          <w:spacing w:val="28"/>
        </w:rPr>
        <w:t> </w:t>
      </w:r>
      <w:r>
        <w:rPr/>
        <w:t>für</w:t>
      </w:r>
      <w:r>
        <w:rPr>
          <w:spacing w:val="37"/>
        </w:rPr>
        <w:t> </w:t>
      </w:r>
      <w:r>
        <w:rPr/>
        <w:t>die</w:t>
      </w:r>
      <w:r>
        <w:rPr>
          <w:spacing w:val="38"/>
        </w:rPr>
        <w:t> </w:t>
      </w:r>
      <w:r>
        <w:rPr>
          <w:spacing w:val="-1"/>
        </w:rPr>
        <w:t>Energiewende</w:t>
      </w:r>
      <w:r>
        <w:rPr>
          <w:spacing w:val="37"/>
        </w:rPr>
        <w:t> </w:t>
      </w:r>
      <w:r>
        <w:rPr/>
        <w:t>2050.</w:t>
      </w:r>
      <w:r>
        <w:rPr>
          <w:spacing w:val="27"/>
        </w:rPr>
        <w:t> </w:t>
      </w:r>
      <w:r>
        <w:rPr>
          <w:spacing w:val="-2"/>
        </w:rPr>
        <w:t>Für</w:t>
      </w:r>
      <w:r>
        <w:rPr>
          <w:spacing w:val="38"/>
        </w:rPr>
        <w:t> </w:t>
      </w:r>
      <w:r>
        <w:rPr>
          <w:spacing w:val="-1"/>
        </w:rPr>
        <w:t>sein</w:t>
      </w:r>
      <w:r>
        <w:rPr>
          <w:spacing w:val="37"/>
        </w:rPr>
        <w:t> </w:t>
      </w:r>
      <w:r>
        <w:rPr>
          <w:spacing w:val="-2"/>
        </w:rPr>
        <w:t>Le-</w:t>
      </w:r>
      <w:r>
        <w:rPr>
          <w:spacing w:val="25"/>
        </w:rPr>
        <w:t> </w:t>
      </w:r>
      <w:r>
        <w:rPr>
          <w:spacing w:val="-1"/>
        </w:rPr>
        <w:t>benswerk</w:t>
      </w:r>
      <w:r>
        <w:rPr>
          <w:spacing w:val="3"/>
        </w:rPr>
        <w:t> </w:t>
      </w:r>
      <w:r>
        <w:rPr/>
        <w:t>erhält</w:t>
      </w:r>
      <w:r>
        <w:rPr>
          <w:spacing w:val="3"/>
        </w:rPr>
        <w:t> </w:t>
      </w:r>
      <w:r>
        <w:rPr>
          <w:spacing w:val="-1"/>
        </w:rPr>
        <w:t>Franz</w:t>
      </w:r>
      <w:r>
        <w:rPr>
          <w:spacing w:val="3"/>
        </w:rPr>
        <w:t> </w:t>
      </w:r>
      <w:r>
        <w:rPr/>
        <w:t>Beyeler</w:t>
      </w:r>
      <w:r>
        <w:rPr>
          <w:spacing w:val="3"/>
        </w:rPr>
        <w:t> </w:t>
      </w:r>
      <w:r>
        <w:rPr/>
        <w:t>den</w:t>
      </w:r>
      <w:r>
        <w:rPr>
          <w:spacing w:val="3"/>
        </w:rPr>
        <w:t> </w:t>
      </w:r>
      <w:r>
        <w:rPr>
          <w:spacing w:val="-1"/>
        </w:rPr>
        <w:t>Schwei-</w:t>
      </w:r>
      <w:r>
        <w:rPr>
          <w:spacing w:val="28"/>
        </w:rPr>
        <w:t> </w:t>
      </w:r>
      <w:r>
        <w:rPr/>
        <w:t>zer </w:t>
      </w:r>
      <w:r>
        <w:rPr>
          <w:spacing w:val="-1"/>
        </w:rPr>
        <w:t>Solarpreis</w:t>
      </w:r>
      <w:r>
        <w:rPr/>
        <w:t> 2014.</w:t>
      </w:r>
    </w:p>
    <w:p>
      <w:pPr>
        <w:spacing w:line="232" w:lineRule="auto" w:before="68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Sous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direction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opérationnelle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Franz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Beyeler,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l’association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Minergie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tissé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ré-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seau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national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depuis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sa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fondation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1998.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Minergie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Minergie-P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sont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l’avant-garde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normes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construction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l’efficacité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énergétique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bâtiments.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Minergie-P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permis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réduction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considérable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–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souvent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80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90%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–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pertes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qui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pouvaient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at-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teindre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200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300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kWh/m</w:t>
      </w:r>
      <w:r>
        <w:rPr>
          <w:rFonts w:ascii="Theinhardt Regular Italic" w:hAnsi="Theinhardt Regular Italic" w:cs="Theinhardt Regular Italic" w:eastAsia="Theinhardt Regular Italic"/>
          <w:i/>
          <w:spacing w:val="-2"/>
          <w:position w:val="6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.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bâtiments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Minergie-P-Eco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sont</w:t>
      </w:r>
      <w:r>
        <w:rPr>
          <w:rFonts w:ascii="Theinhardt Regular Italic" w:hAnsi="Theinhardt Regular Italic" w:cs="Theinhardt Regular Italic" w:eastAsia="Theinhardt Regular Italic"/>
          <w:i/>
          <w:spacing w:val="4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énergétiquement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surtout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écologiquement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exemplaires.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Grâce</w:t>
      </w:r>
      <w:r>
        <w:rPr>
          <w:rFonts w:ascii="Theinhardt Regular Italic" w:hAnsi="Theinhardt Regular Italic" w:cs="Theinhardt Regular Italic" w:eastAsia="Theinhardt Regular Italic"/>
          <w:i/>
          <w:spacing w:val="4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l’engagement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Franz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Beyeler,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2’250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cer-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tifications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Minergie-P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545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Minergie-P-Eco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ont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été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décernées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à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jour.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Ses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efforts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infa-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tigables,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ses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talents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communicateur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ont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valu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Franz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Beyeler</w:t>
      </w:r>
      <w:r>
        <w:rPr>
          <w:rFonts w:ascii="Theinhardt Regular Italic" w:hAnsi="Theinhardt Regular Italic" w:cs="Theinhardt Regular Italic" w:eastAsia="Theinhardt Regular Italic"/>
          <w:i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surnom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«Pape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Minergie».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Outre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son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activité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sein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l’association,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s’est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investi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sans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compter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discours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présentations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faveur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l’énergie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solaire.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Entre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1992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2013,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Franz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Beyeler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était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responsable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marketing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com-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munication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Groupement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professionnel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suisse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pompes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chaleur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(GSP).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2013,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remis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direction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Minergie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Christian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Röthenmund.</w:t>
      </w:r>
      <w:r>
        <w:rPr>
          <w:rFonts w:ascii="Theinhardt Regular Italic" w:hAnsi="Theinhardt Regular Italic" w:cs="Theinhardt Regular Italic" w:eastAsia="Theinhardt Regular Italic"/>
          <w:i/>
          <w:spacing w:val="-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devait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prendre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alors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tête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société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nouvellement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créée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Minergie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International</w:t>
      </w:r>
      <w:r>
        <w:rPr>
          <w:rFonts w:ascii="Theinhardt Regular Italic" w:hAnsi="Theinhardt Regular Italic" w:cs="Theinhardt Regular Italic" w:eastAsia="Theinhardt Regular Italic"/>
          <w:i/>
          <w:spacing w:val="4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SA,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mais</w:t>
      </w:r>
      <w:r>
        <w:rPr>
          <w:rFonts w:ascii="Theinhardt Regular Italic" w:hAnsi="Theinhardt Regular Italic" w:cs="Theinhardt Regular Italic" w:eastAsia="Theinhardt Regular Italic"/>
          <w:i/>
          <w:spacing w:val="4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graves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problèmes de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santé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l’en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ont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empêché.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Franz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Beyeler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renoncé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tous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ses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engagements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professionnels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fin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2013.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Nous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lui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souhaitons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tout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cœur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prompt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rétablissement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nombreuses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années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bonheur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famille.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0"/>
        <w:ind w:left="106" w:right="5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Sans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«Pape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Minergie»,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Minergie-P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ne</w:t>
      </w:r>
      <w:r>
        <w:rPr>
          <w:rFonts w:ascii="Theinhardt Regular Italic" w:hAnsi="Theinhardt Regular Italic" w:cs="Theinhardt Regular Italic" w:eastAsia="Theinhardt Regular Italic"/>
          <w:i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serait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pas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aujourd’hui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meilleure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plus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appréciée</w:t>
      </w:r>
      <w:r>
        <w:rPr>
          <w:rFonts w:ascii="Theinhardt Regular Italic" w:hAnsi="Theinhardt Regular Italic" w:cs="Theinhardt Regular Italic" w:eastAsia="Theinhardt Regular Italic"/>
          <w:i/>
          <w:spacing w:val="-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-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normes</w:t>
      </w:r>
      <w:r>
        <w:rPr>
          <w:rFonts w:ascii="Theinhardt Regular Italic" w:hAnsi="Theinhardt Regular Italic" w:cs="Theinhardt Regular Italic" w:eastAsia="Theinhardt Regular Italic"/>
          <w:i/>
          <w:spacing w:val="-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construction</w:t>
      </w:r>
      <w:r>
        <w:rPr>
          <w:rFonts w:ascii="Theinhardt Regular Italic" w:hAnsi="Theinhardt Regular Italic" w:cs="Theinhardt Regular Italic" w:eastAsia="Theinhardt Regular Italic"/>
          <w:i/>
          <w:spacing w:val="-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suisses</w:t>
      </w:r>
      <w:r>
        <w:rPr>
          <w:rFonts w:ascii="Theinhardt Regular Italic" w:hAnsi="Theinhardt Regular Italic" w:cs="Theinhardt Regular Italic" w:eastAsia="Theinhardt Regular Italic"/>
          <w:i/>
          <w:spacing w:val="27"/>
          <w:w w:val="9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transition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énergétique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2050.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L’œuvre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sa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vie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vaut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Franz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Beyeler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recevoir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Prix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Suisse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2014.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Zur </w:t>
      </w:r>
      <w:r>
        <w:rPr>
          <w:rFonts w:ascii="Theinhardt Black"/>
          <w:b/>
          <w:spacing w:val="1"/>
          <w:sz w:val="14"/>
        </w:rPr>
        <w:t>Person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66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Geboren</w:t>
      </w:r>
      <w:r>
        <w:rPr>
          <w:rFonts w:ascii="Theinhardt Bold"/>
          <w:b/>
          <w:spacing w:val="2"/>
          <w:sz w:val="14"/>
        </w:rPr>
        <w:t> </w:t>
      </w:r>
      <w:r>
        <w:rPr>
          <w:rFonts w:ascii="Theinhardt Regular"/>
          <w:sz w:val="14"/>
        </w:rPr>
        <w:t>am </w:t>
      </w:r>
      <w:r>
        <w:rPr>
          <w:rFonts w:ascii="Theinhardt Regular"/>
          <w:spacing w:val="-3"/>
          <w:sz w:val="14"/>
        </w:rPr>
        <w:t>20.06.1951</w:t>
      </w:r>
      <w:r>
        <w:rPr>
          <w:rFonts w:ascii="Theinhardt Regular"/>
          <w:sz w:val="14"/>
        </w:rPr>
        <w:t> in </w:t>
      </w:r>
      <w:r>
        <w:rPr>
          <w:rFonts w:ascii="Theinhardt Regular"/>
          <w:spacing w:val="2"/>
          <w:sz w:val="14"/>
        </w:rPr>
        <w:t>Schwarzenburg/BE</w:t>
      </w:r>
    </w:p>
    <w:p>
      <w:pPr>
        <w:spacing w:line="160" w:lineRule="exact" w:before="39"/>
        <w:ind w:left="106" w:right="16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Eidg.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dipl.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Betriebsökonom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HWV</w:t>
      </w:r>
      <w:r>
        <w:rPr>
          <w:rFonts w:ascii="Theinhardt Regular" w:hAnsi="Theinhardt Regular"/>
          <w:spacing w:val="1"/>
          <w:sz w:val="14"/>
        </w:rPr>
        <w:t>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Fachrichtung</w:t>
      </w:r>
      <w:r>
        <w:rPr>
          <w:rFonts w:ascii="Theinhardt Regular" w:hAnsi="Theinhardt Regular"/>
          <w:spacing w:val="44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Marketing</w:t>
      </w:r>
    </w:p>
    <w:p>
      <w:pPr>
        <w:spacing w:before="49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Marketing-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Kommunikationsberater</w:t>
      </w:r>
      <w:r>
        <w:rPr>
          <w:rFonts w:ascii="Theinhardt Bold"/>
          <w:sz w:val="14"/>
        </w:rPr>
      </w:r>
    </w:p>
    <w:p>
      <w:pPr>
        <w:spacing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Verwaltungsratspräsident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MKR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Consulting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2"/>
          <w:sz w:val="14"/>
        </w:rPr>
        <w:t>Bern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Beruflicher</w:t>
      </w:r>
      <w:r>
        <w:rPr>
          <w:rFonts w:ascii="Theinhardt Bold"/>
          <w:b/>
          <w:spacing w:val="-2"/>
          <w:sz w:val="14"/>
        </w:rPr>
        <w:t> </w:t>
      </w:r>
      <w:r>
        <w:rPr>
          <w:rFonts w:ascii="Theinhardt Bold"/>
          <w:b/>
          <w:spacing w:val="1"/>
          <w:sz w:val="14"/>
        </w:rPr>
        <w:t>Werdegang:</w:t>
      </w:r>
      <w:r>
        <w:rPr>
          <w:rFonts w:ascii="Theinhardt Bold"/>
          <w:sz w:val="14"/>
        </w:rPr>
      </w:r>
    </w:p>
    <w:p>
      <w:pPr>
        <w:spacing w:line="281" w:lineRule="auto" w:before="32"/>
        <w:ind w:left="106" w:right="48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Kaufmännische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Lehre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Sägesser</w:t>
      </w:r>
      <w:r>
        <w:rPr>
          <w:rFonts w:ascii="Theinhardt Regular" w:hAnsi="Theinhardt Regular"/>
          <w:sz w:val="14"/>
        </w:rPr>
        <w:t> Worb AG, Worb</w:t>
      </w:r>
      <w:r>
        <w:rPr>
          <w:rFonts w:ascii="Theinhardt Regular" w:hAnsi="Theinhardt Regular"/>
          <w:spacing w:val="42"/>
          <w:sz w:val="14"/>
        </w:rPr>
        <w:t> </w:t>
      </w:r>
      <w:r>
        <w:rPr>
          <w:rFonts w:ascii="Theinhardt Regular" w:hAnsi="Theinhardt Regular"/>
          <w:sz w:val="14"/>
        </w:rPr>
        <w:t>2 </w:t>
      </w:r>
      <w:r>
        <w:rPr>
          <w:rFonts w:ascii="Theinhardt Regular" w:hAnsi="Theinhardt Regular"/>
          <w:spacing w:val="1"/>
          <w:sz w:val="14"/>
        </w:rPr>
        <w:t>Jahre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Carba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2"/>
          <w:sz w:val="14"/>
        </w:rPr>
        <w:t>Bern,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Verkaufsabteilung</w:t>
      </w:r>
    </w:p>
    <w:p>
      <w:pPr>
        <w:spacing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2 </w:t>
      </w:r>
      <w:r>
        <w:rPr>
          <w:rFonts w:ascii="Theinhardt Regular"/>
          <w:spacing w:val="1"/>
          <w:sz w:val="14"/>
        </w:rPr>
        <w:t>Jahre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Losinger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Bern</w:t>
      </w:r>
    </w:p>
    <w:p>
      <w:pPr>
        <w:numPr>
          <w:ilvl w:val="0"/>
          <w:numId w:val="1"/>
        </w:numPr>
        <w:tabs>
          <w:tab w:pos="228" w:val="left" w:leader="none"/>
        </w:tabs>
        <w:spacing w:before="32"/>
        <w:ind w:left="226" w:right="0" w:hanging="12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Jahre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Losinger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Systems</w:t>
      </w:r>
      <w:r>
        <w:rPr>
          <w:rFonts w:ascii="Theinhardt Regular"/>
          <w:sz w:val="14"/>
        </w:rPr>
        <w:t> Ltd., </w:t>
      </w:r>
      <w:r>
        <w:rPr>
          <w:rFonts w:ascii="Theinhardt Regular"/>
          <w:spacing w:val="1"/>
          <w:sz w:val="14"/>
        </w:rPr>
        <w:t>Thame/Oxford</w:t>
      </w:r>
    </w:p>
    <w:p>
      <w:pPr>
        <w:numPr>
          <w:ilvl w:val="0"/>
          <w:numId w:val="1"/>
        </w:numPr>
        <w:tabs>
          <w:tab w:pos="228" w:val="left" w:leader="none"/>
        </w:tabs>
        <w:spacing w:line="160" w:lineRule="exact" w:before="39"/>
        <w:ind w:left="226" w:right="357" w:hanging="12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Jahre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Studium: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Höhere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3"/>
          <w:sz w:val="14"/>
        </w:rPr>
        <w:t>Wirtschafts-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Verwal-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tungsschule</w:t>
      </w:r>
      <w:r>
        <w:rPr>
          <w:rFonts w:ascii="Theinhardt Regular" w:hAnsi="Theinhardt Regular"/>
          <w:sz w:val="14"/>
        </w:rPr>
        <w:t> HWV, </w:t>
      </w:r>
      <w:r>
        <w:rPr>
          <w:rFonts w:ascii="Theinhardt Regular" w:hAnsi="Theinhardt Regular"/>
          <w:spacing w:val="2"/>
          <w:sz w:val="14"/>
        </w:rPr>
        <w:t>Bern</w:t>
      </w:r>
    </w:p>
    <w:p>
      <w:pPr>
        <w:spacing w:line="160" w:lineRule="exact" w:before="56"/>
        <w:ind w:left="226" w:right="162" w:hanging="12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z w:val="14"/>
        </w:rPr>
        <w:t>8 </w:t>
      </w:r>
      <w:r>
        <w:rPr>
          <w:rFonts w:ascii="Theinhardt Regular" w:hAnsi="Theinhardt Regular"/>
          <w:spacing w:val="1"/>
          <w:sz w:val="14"/>
        </w:rPr>
        <w:t>Jahre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Geschäftsführer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Ritter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Marketing</w:t>
      </w:r>
      <w:r>
        <w:rPr>
          <w:rFonts w:ascii="Theinhardt Regular" w:hAnsi="Theinhardt Regular"/>
          <w:sz w:val="14"/>
        </w:rPr>
        <w:t> AG,</w:t>
      </w:r>
      <w:r>
        <w:rPr>
          <w:rFonts w:ascii="Theinhardt Regular" w:hAnsi="Theinhardt Regular"/>
          <w:spacing w:val="48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Bollingen</w:t>
      </w:r>
    </w:p>
    <w:p>
      <w:pPr>
        <w:spacing w:before="49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-1"/>
          <w:sz w:val="14"/>
        </w:rPr>
        <w:t>1988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Gründung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MKR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Consulting</w:t>
      </w:r>
      <w:r>
        <w:rPr>
          <w:rFonts w:ascii="Theinhardt Regular" w:hAnsi="Theinhardt Regular"/>
          <w:sz w:val="14"/>
        </w:rPr>
        <w:t> AG</w:t>
      </w:r>
    </w:p>
    <w:p>
      <w:pPr>
        <w:spacing w:line="160" w:lineRule="exact" w:before="39"/>
        <w:ind w:left="106" w:right="16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Ab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1992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Leiter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Informationsstelle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Wärmepumpen</w:t>
      </w:r>
      <w:r>
        <w:rPr>
          <w:rFonts w:ascii="Theinhardt Regular" w:hAnsi="Theinhardt Regular"/>
          <w:spacing w:val="36"/>
          <w:sz w:val="14"/>
        </w:rPr>
        <w:t> </w:t>
      </w:r>
      <w:r>
        <w:rPr>
          <w:rFonts w:ascii="Theinhardt Regular" w:hAnsi="Theinhardt Regular"/>
          <w:sz w:val="14"/>
        </w:rPr>
        <w:t>im </w:t>
      </w:r>
      <w:r>
        <w:rPr>
          <w:rFonts w:ascii="Theinhardt Regular" w:hAnsi="Theinhardt Regular"/>
          <w:spacing w:val="1"/>
          <w:sz w:val="14"/>
        </w:rPr>
        <w:t>Mandat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Fachvereinigung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Wärmepumpen</w:t>
      </w:r>
      <w:r>
        <w:rPr>
          <w:rFonts w:ascii="Theinhardt Regular" w:hAnsi="Theinhardt Regular"/>
          <w:spacing w:val="4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Schweiz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FWS</w:t>
      </w:r>
    </w:p>
    <w:p>
      <w:pPr>
        <w:spacing w:line="160" w:lineRule="exact" w:before="56"/>
        <w:ind w:left="106" w:right="16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Ab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1999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Geschäftsführer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Minergie</w:t>
      </w:r>
      <w:r>
        <w:rPr>
          <w:rFonts w:ascii="Theinhardt Regular" w:hAnsi="Theinhardt Regular"/>
          <w:sz w:val="14"/>
        </w:rPr>
        <w:t> im </w:t>
      </w:r>
      <w:r>
        <w:rPr>
          <w:rFonts w:ascii="Theinhardt Regular" w:hAnsi="Theinhardt Regular"/>
          <w:spacing w:val="1"/>
          <w:sz w:val="14"/>
        </w:rPr>
        <w:t>Mandat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des</w:t>
      </w:r>
      <w:r>
        <w:rPr>
          <w:rFonts w:ascii="Theinhardt Regular" w:hAnsi="Theinhardt Regular"/>
          <w:spacing w:val="50"/>
          <w:sz w:val="14"/>
        </w:rPr>
        <w:t> </w:t>
      </w:r>
      <w:r>
        <w:rPr>
          <w:rFonts w:ascii="Theinhardt Regular" w:hAnsi="Theinhardt Regular"/>
          <w:sz w:val="14"/>
        </w:rPr>
        <w:t>Vereins </w:t>
      </w:r>
      <w:r>
        <w:rPr>
          <w:rFonts w:ascii="Theinhardt Regular" w:hAnsi="Theinhardt Regular"/>
          <w:spacing w:val="1"/>
          <w:sz w:val="14"/>
        </w:rPr>
        <w:t>Minergie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Ausgewählte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Zitate:</w:t>
      </w:r>
      <w:r>
        <w:rPr>
          <w:rFonts w:ascii="Theinhardt Bold" w:hAnsi="Theinhardt Bold"/>
          <w:sz w:val="14"/>
        </w:rPr>
      </w:r>
    </w:p>
    <w:p>
      <w:pPr>
        <w:spacing w:line="207" w:lineRule="auto" w:before="50"/>
        <w:ind w:left="106" w:right="105" w:firstLine="0"/>
        <w:jc w:val="both"/>
        <w:rPr>
          <w:rFonts w:ascii="Theinhardt Regular Italic" w:hAnsi="Theinhardt Regular Italic" w:cs="Theinhardt Regular Italic" w:eastAsia="Theinhardt Regular Italic"/>
          <w:sz w:val="12"/>
          <w:szCs w:val="12"/>
        </w:rPr>
      </w:pP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„Es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4"/>
          <w:szCs w:val="14"/>
        </w:rPr>
        <w:t>dauerte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einige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Zeit,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bis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erkannt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wurde,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dass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4"/>
          <w:szCs w:val="14"/>
        </w:rPr>
        <w:t>Miner-</w:t>
      </w:r>
      <w:r>
        <w:rPr>
          <w:rFonts w:ascii="Theinhardt Regular Italic" w:hAnsi="Theinhardt Regular Italic" w:cs="Theinhardt Regular Italic" w:eastAsia="Theinhardt Regular Italic"/>
          <w:i/>
          <w:spacing w:val="46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gie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ein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4"/>
          <w:szCs w:val="14"/>
        </w:rPr>
        <w:t>fortschrittlicher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4"/>
          <w:szCs w:val="14"/>
        </w:rPr>
        <w:t>Baustandard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ist,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4"/>
          <w:szCs w:val="14"/>
        </w:rPr>
        <w:t>umweltfreund-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lich,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von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dem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Nutzer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und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Eigentümer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profitieren,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weil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er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mehr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Komfort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 und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Lebensqualität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bietet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als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konventio-</w:t>
      </w:r>
      <w:r>
        <w:rPr>
          <w:rFonts w:ascii="Theinhardt Regular Italic" w:hAnsi="Theinhardt Regular Italic" w:cs="Theinhardt Regular Italic" w:eastAsia="Theinhardt Regular Italic"/>
          <w:i/>
          <w:spacing w:val="36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nell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erstellte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Gebäude“.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2"/>
          <w:szCs w:val="12"/>
        </w:rPr>
        <w:t>(Franz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2"/>
          <w:szCs w:val="12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2"/>
          <w:szCs w:val="12"/>
        </w:rPr>
        <w:t>Beyeler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2"/>
          <w:szCs w:val="12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2"/>
          <w:szCs w:val="12"/>
        </w:rPr>
        <w:t>in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2"/>
          <w:szCs w:val="12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2"/>
          <w:szCs w:val="12"/>
        </w:rPr>
        <w:t>Elektrotechnik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2"/>
          <w:szCs w:val="12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2"/>
          <w:szCs w:val="12"/>
        </w:rPr>
        <w:t>ET/</w:t>
      </w:r>
      <w:r>
        <w:rPr>
          <w:rFonts w:ascii="Theinhardt Regular Italic" w:hAnsi="Theinhardt Regular Italic" w:cs="Theinhardt Regular Italic" w:eastAsia="Theinhardt Regular Italic"/>
          <w:i/>
          <w:spacing w:val="70"/>
          <w:sz w:val="12"/>
          <w:szCs w:val="12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2"/>
          <w:szCs w:val="12"/>
        </w:rPr>
        <w:t>HK-Gebäudetechnik,</w:t>
      </w:r>
      <w:r>
        <w:rPr>
          <w:rFonts w:ascii="Theinhardt Regular Italic" w:hAnsi="Theinhardt Regular Italic" w:cs="Theinhardt Regular Italic" w:eastAsia="Theinhardt Regular Italic"/>
          <w:i/>
          <w:sz w:val="12"/>
          <w:szCs w:val="12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2"/>
          <w:szCs w:val="12"/>
        </w:rPr>
        <w:t>Juli</w:t>
      </w:r>
      <w:r>
        <w:rPr>
          <w:rFonts w:ascii="Theinhardt Regular Italic" w:hAnsi="Theinhardt Regular Italic" w:cs="Theinhardt Regular Italic" w:eastAsia="Theinhardt Regular Italic"/>
          <w:i/>
          <w:sz w:val="12"/>
          <w:szCs w:val="12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2"/>
          <w:szCs w:val="12"/>
        </w:rPr>
        <w:t>2013)</w:t>
      </w:r>
      <w:r>
        <w:rPr>
          <w:rFonts w:ascii="Theinhardt Regular Italic" w:hAnsi="Theinhardt Regular Italic" w:cs="Theinhardt Regular Italic" w:eastAsia="Theinhardt Regular Italic"/>
          <w:sz w:val="12"/>
          <w:szCs w:val="12"/>
        </w:rPr>
      </w:r>
    </w:p>
    <w:p>
      <w:pPr>
        <w:spacing w:line="240" w:lineRule="auto" w:before="5"/>
        <w:rPr>
          <w:rFonts w:ascii="Theinhardt Regular Italic" w:hAnsi="Theinhardt Regular Italic" w:cs="Theinhardt Regular Italic" w:eastAsia="Theinhardt Regular Italic"/>
          <w:i/>
          <w:sz w:val="15"/>
          <w:szCs w:val="15"/>
        </w:rPr>
      </w:pPr>
    </w:p>
    <w:p>
      <w:pPr>
        <w:spacing w:line="207" w:lineRule="auto" w:before="0"/>
        <w:ind w:left="106" w:right="108" w:firstLine="0"/>
        <w:jc w:val="both"/>
        <w:rPr>
          <w:rFonts w:ascii="Theinhardt Regular Italic" w:hAnsi="Theinhardt Regular Italic" w:cs="Theinhardt Regular Italic" w:eastAsia="Theinhardt Regular Italic"/>
          <w:sz w:val="12"/>
          <w:szCs w:val="12"/>
        </w:rPr>
      </w:pP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„Ein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Gebäude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ist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immer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nur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so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gut,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wie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es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geplant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und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gebaut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wurde.“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2"/>
          <w:szCs w:val="12"/>
        </w:rPr>
        <w:t>(Franz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2"/>
          <w:szCs w:val="12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2"/>
          <w:szCs w:val="12"/>
        </w:rPr>
        <w:t>Beyeler,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2"/>
          <w:szCs w:val="12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2"/>
          <w:szCs w:val="12"/>
        </w:rPr>
        <w:t>Swissbau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2"/>
          <w:szCs w:val="12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2"/>
          <w:szCs w:val="12"/>
        </w:rPr>
        <w:t>Focus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2"/>
          <w:szCs w:val="12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2"/>
          <w:szCs w:val="12"/>
        </w:rPr>
        <w:t>Blog,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2"/>
          <w:szCs w:val="12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2"/>
          <w:szCs w:val="12"/>
        </w:rPr>
        <w:t>05.</w:t>
      </w:r>
      <w:r>
        <w:rPr>
          <w:rFonts w:ascii="Theinhardt Regular Italic" w:hAnsi="Theinhardt Regular Italic" w:cs="Theinhardt Regular Italic" w:eastAsia="Theinhardt Regular Italic"/>
          <w:i/>
          <w:spacing w:val="52"/>
          <w:sz w:val="12"/>
          <w:szCs w:val="12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2"/>
          <w:szCs w:val="12"/>
        </w:rPr>
        <w:t>März</w:t>
      </w:r>
      <w:r>
        <w:rPr>
          <w:rFonts w:ascii="Theinhardt Regular Italic" w:hAnsi="Theinhardt Regular Italic" w:cs="Theinhardt Regular Italic" w:eastAsia="Theinhardt Regular Italic"/>
          <w:i/>
          <w:sz w:val="12"/>
          <w:szCs w:val="12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2"/>
          <w:szCs w:val="12"/>
        </w:rPr>
        <w:t>2013)</w:t>
      </w:r>
      <w:r>
        <w:rPr>
          <w:rFonts w:ascii="Theinhardt Regular Italic" w:hAnsi="Theinhardt Regular Italic" w:cs="Theinhardt Regular Italic" w:eastAsia="Theinhardt Regular Italic"/>
          <w:sz w:val="12"/>
          <w:szCs w:val="12"/>
        </w:rPr>
      </w:r>
    </w:p>
    <w:p>
      <w:pPr>
        <w:spacing w:line="240" w:lineRule="auto" w:before="7"/>
        <w:rPr>
          <w:rFonts w:ascii="Theinhardt Regular Italic" w:hAnsi="Theinhardt Regular Italic" w:cs="Theinhardt Regular Italic" w:eastAsia="Theinhardt Regular Italic"/>
          <w:i/>
          <w:sz w:val="15"/>
          <w:szCs w:val="15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06" w:right="161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Franz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Beyeler</w:t>
      </w:r>
      <w:r>
        <w:rPr>
          <w:rFonts w:ascii="Theinhardt Regular"/>
          <w:spacing w:val="23"/>
          <w:sz w:val="14"/>
        </w:rPr>
        <w:t> </w:t>
      </w:r>
      <w:r>
        <w:rPr>
          <w:rFonts w:ascii="Theinhardt Regular"/>
          <w:spacing w:val="2"/>
          <w:sz w:val="14"/>
        </w:rPr>
        <w:t>Zeerlederstrasse</w:t>
      </w:r>
      <w:r>
        <w:rPr>
          <w:rFonts w:ascii="Theinhardt Regular"/>
          <w:sz w:val="14"/>
        </w:rPr>
        <w:t> 20</w:t>
      </w:r>
    </w:p>
    <w:p>
      <w:pPr>
        <w:spacing w:line="165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3006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Bern</w:t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031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352</w:t>
      </w:r>
      <w:r>
        <w:rPr>
          <w:rFonts w:ascii="Theinhardt Regular"/>
          <w:sz w:val="14"/>
        </w:rPr>
        <w:t> 56 </w:t>
      </w:r>
      <w:r>
        <w:rPr>
          <w:rFonts w:ascii="Theinhardt Regular"/>
          <w:spacing w:val="-1"/>
          <w:sz w:val="14"/>
        </w:rPr>
        <w:t>73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0.416599pt;width:167.25pt;height:.45pt;mso-position-horizontal-relative:page;mso-position-vertical-relative:paragraph;z-index:1072" coordorigin="7710,208" coordsize="3345,9">
            <v:group style="position:absolute;left:7732;top:213;width:3311;height:2" coordorigin="7732,213" coordsize="3311,2">
              <v:shape style="position:absolute;left:7732;top:213;width:3311;height:2" coordorigin="7732,213" coordsize="3311,0" path="m7732,213l11042,213e" filled="false" stroked="true" strokeweight=".425pt" strokecolor="#000000">
                <v:path arrowok="t"/>
                <v:stroke dashstyle="dash"/>
              </v:shape>
            </v:group>
            <v:group style="position:absolute;left:7714;top:213;width:2;height:2" coordorigin="7714,213" coordsize="2,2">
              <v:shape style="position:absolute;left:7714;top:213;width:2;height:2" coordorigin="7714,213" coordsize="0,0" path="m7714,213l7714,213e" filled="false" stroked="true" strokeweight=".425pt" strokecolor="#000000">
                <v:path arrowok="t"/>
              </v:shape>
            </v:group>
            <v:group style="position:absolute;left:11051;top:213;width:2;height:2" coordorigin="11051,213" coordsize="2,2">
              <v:shape style="position:absolute;left:11051;top:213;width:2;height:2" coordorigin="11051,213" coordsize="0,0" path="m11051,213l11051,213e" filled="false" stroked="true" strokeweight=".425pt" strokecolor="#000000">
                <v:path arrowok="t"/>
              </v:shape>
            </v:group>
            <w10:wrap type="none"/>
          </v:group>
        </w:pict>
      </w:r>
      <w:hyperlink r:id="rId5">
        <w:r>
          <w:rPr>
            <w:rFonts w:ascii="Theinhardt Regular"/>
            <w:spacing w:val="1"/>
            <w:sz w:val="14"/>
          </w:rPr>
          <w:t>franz.beyeler@bluewin.ch</w:t>
        </w:r>
        <w:r>
          <w:rPr>
            <w:rFonts w:ascii="Theinhardt Regular"/>
            <w:sz w:val="14"/>
          </w:rPr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6" w:space="105"/>
            <w:col w:w="3460" w:space="112"/>
            <w:col w:w="356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2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16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65458" cy="49651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458" cy="496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tabs>
          <w:tab w:pos="5474" w:val="left" w:leader="none"/>
        </w:tabs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sz w:val="20"/>
        </w:rPr>
        <w:drawing>
          <wp:inline distT="0" distB="0" distL="0" distR="0">
            <wp:extent cx="3272354" cy="298094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354" cy="298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  <w:r>
        <w:rPr>
          <w:rFonts w:ascii="Theinhardt Bold"/>
          <w:sz w:val="20"/>
        </w:rPr>
        <w:tab/>
      </w:r>
      <w:r>
        <w:rPr>
          <w:rFonts w:ascii="Theinhardt Bold"/>
          <w:position w:val="1"/>
          <w:sz w:val="20"/>
        </w:rPr>
        <w:drawing>
          <wp:inline distT="0" distB="0" distL="0" distR="0">
            <wp:extent cx="3259957" cy="2971800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957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position w:val="1"/>
          <w:sz w:val="20"/>
        </w:rPr>
      </w:r>
    </w:p>
    <w:p>
      <w:pPr>
        <w:tabs>
          <w:tab w:pos="5467" w:val="left" w:leader="none"/>
        </w:tabs>
        <w:spacing w:line="180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0"/>
          <w:szCs w:val="20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2"/>
        </w:numPr>
        <w:tabs>
          <w:tab w:pos="332" w:val="left" w:leader="none"/>
        </w:tabs>
        <w:spacing w:line="160" w:lineRule="exact" w:before="76"/>
        <w:ind w:left="331" w:right="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-1"/>
          <w:sz w:val="14"/>
        </w:rPr>
        <w:t>Franz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Beyeler,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Geschäftsführer des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Vereins</w:t>
      </w:r>
      <w:r>
        <w:rPr>
          <w:rFonts w:ascii="Theinhardt Bold" w:hAnsi="Theinhardt Bold"/>
          <w:b/>
          <w:spacing w:val="22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Minergie</w:t>
      </w:r>
      <w:r>
        <w:rPr>
          <w:rFonts w:ascii="Theinhardt Bold" w:hAnsi="Theinhardt Bold"/>
          <w:b/>
          <w:sz w:val="14"/>
        </w:rPr>
        <w:t> von 1998 bis 2013,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in Aktion.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2"/>
        </w:numPr>
        <w:tabs>
          <w:tab w:pos="332" w:val="left" w:leader="none"/>
        </w:tabs>
        <w:spacing w:line="160" w:lineRule="exact" w:before="76"/>
        <w:ind w:left="331" w:right="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  <w:t>Beispiel eines </w:t>
      </w:r>
      <w:r>
        <w:rPr>
          <w:rFonts w:ascii="Theinhardt Bold" w:hAnsi="Theinhardt Bold"/>
          <w:b/>
          <w:spacing w:val="-1"/>
          <w:sz w:val="14"/>
        </w:rPr>
        <w:t>Solarpreisträgers</w:t>
      </w:r>
      <w:r>
        <w:rPr>
          <w:rFonts w:ascii="Theinhardt Bold" w:hAnsi="Theinhardt Bold"/>
          <w:b/>
          <w:sz w:val="14"/>
        </w:rPr>
        <w:t> mit </w:t>
      </w:r>
      <w:r>
        <w:rPr>
          <w:rFonts w:ascii="Theinhardt Bold" w:hAnsi="Theinhardt Bold"/>
          <w:b/>
          <w:spacing w:val="-1"/>
          <w:sz w:val="14"/>
        </w:rPr>
        <w:t>Minergie-P-</w:t>
      </w:r>
      <w:r>
        <w:rPr>
          <w:rFonts w:ascii="Theinhardt Bold" w:hAnsi="Theinhardt Bold"/>
          <w:b/>
          <w:spacing w:val="54"/>
          <w:sz w:val="14"/>
        </w:rPr>
        <w:t> </w:t>
      </w:r>
      <w:r>
        <w:rPr>
          <w:rFonts w:ascii="Theinhardt Bold" w:hAnsi="Theinhardt Bold"/>
          <w:b/>
          <w:sz w:val="14"/>
        </w:rPr>
        <w:t>Standard: </w:t>
      </w:r>
      <w:r>
        <w:rPr>
          <w:rFonts w:ascii="Theinhardt Bold" w:hAnsi="Theinhardt Bold"/>
          <w:b/>
          <w:spacing w:val="-1"/>
          <w:sz w:val="14"/>
        </w:rPr>
        <w:t>107%-PEB-Sanierung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Viridén</w:t>
      </w:r>
      <w:r>
        <w:rPr>
          <w:rFonts w:ascii="Theinhardt Bold" w:hAnsi="Theinhardt Bold"/>
          <w:b/>
          <w:sz w:val="14"/>
        </w:rPr>
        <w:t> in</w:t>
      </w:r>
      <w:r>
        <w:rPr>
          <w:rFonts w:ascii="Theinhardt Bold" w:hAnsi="Theinhardt Bold"/>
          <w:b/>
          <w:spacing w:val="45"/>
          <w:sz w:val="14"/>
        </w:rPr>
        <w:t> </w:t>
      </w:r>
      <w:r>
        <w:rPr>
          <w:rFonts w:ascii="Theinhardt Bold" w:hAnsi="Theinhardt Bold"/>
          <w:b/>
          <w:sz w:val="14"/>
        </w:rPr>
        <w:t>Romanshorn/TG.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Das MFH mit 22 </w:t>
      </w:r>
      <w:r>
        <w:rPr>
          <w:rFonts w:ascii="Theinhardt Bold" w:hAnsi="Theinhardt Bold"/>
          <w:b/>
          <w:spacing w:val="-1"/>
          <w:sz w:val="14"/>
        </w:rPr>
        <w:t>Wohnungen</w:t>
      </w:r>
      <w:r>
        <w:rPr>
          <w:rFonts w:ascii="Theinhardt Bold" w:hAnsi="Theinhardt Bold"/>
          <w:b/>
          <w:spacing w:val="38"/>
          <w:sz w:val="14"/>
        </w:rPr>
        <w:t> </w:t>
      </w:r>
      <w:r>
        <w:rPr>
          <w:rFonts w:ascii="Theinhardt Bold" w:hAnsi="Theinhardt Bold"/>
          <w:b/>
          <w:sz w:val="14"/>
        </w:rPr>
        <w:t>erhielt 2013 </w:t>
      </w:r>
      <w:r>
        <w:rPr>
          <w:rFonts w:ascii="Theinhardt Bold" w:hAnsi="Theinhardt Bold"/>
          <w:b/>
          <w:spacing w:val="-1"/>
          <w:sz w:val="14"/>
        </w:rPr>
        <w:t>den</w:t>
      </w:r>
      <w:r>
        <w:rPr>
          <w:rFonts w:ascii="Theinhardt Bold" w:hAnsi="Theinhardt Bold"/>
          <w:b/>
          <w:sz w:val="14"/>
        </w:rPr>
        <w:t> Norman </w:t>
      </w:r>
      <w:r>
        <w:rPr>
          <w:rFonts w:ascii="Theinhardt Bold" w:hAnsi="Theinhardt Bold"/>
          <w:b/>
          <w:spacing w:val="-1"/>
          <w:sz w:val="14"/>
        </w:rPr>
        <w:t>Foster</w:t>
      </w:r>
      <w:r>
        <w:rPr>
          <w:rFonts w:ascii="Theinhardt Bold" w:hAnsi="Theinhardt Bold"/>
          <w:b/>
          <w:sz w:val="14"/>
        </w:rPr>
        <w:t> Solar </w:t>
      </w:r>
      <w:r>
        <w:rPr>
          <w:rFonts w:ascii="Theinhardt Bold" w:hAnsi="Theinhardt Bold"/>
          <w:b/>
          <w:spacing w:val="-1"/>
          <w:sz w:val="14"/>
        </w:rPr>
        <w:t>Award</w:t>
      </w:r>
      <w:r>
        <w:rPr>
          <w:rFonts w:ascii="Theinhardt Bold" w:hAnsi="Theinhardt Bold"/>
          <w:b/>
          <w:spacing w:val="24"/>
          <w:sz w:val="14"/>
        </w:rPr>
        <w:t> </w:t>
      </w:r>
      <w:r>
        <w:rPr>
          <w:rFonts w:ascii="Theinhardt Bold" w:hAnsi="Theinhardt Bold"/>
          <w:b/>
          <w:sz w:val="14"/>
        </w:rPr>
        <w:t>und gewann </w:t>
      </w:r>
      <w:r>
        <w:rPr>
          <w:rFonts w:ascii="Theinhardt Bold" w:hAnsi="Theinhardt Bold"/>
          <w:b/>
          <w:spacing w:val="-1"/>
          <w:sz w:val="14"/>
        </w:rPr>
        <w:t>den</w:t>
      </w:r>
      <w:r>
        <w:rPr>
          <w:rFonts w:ascii="Theinhardt Bold" w:hAnsi="Theinhardt Bold"/>
          <w:b/>
          <w:sz w:val="14"/>
        </w:rPr>
        <w:t> Europäischen Solarpreis 2013.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2"/>
        </w:numPr>
        <w:tabs>
          <w:tab w:pos="332" w:val="left" w:leader="none"/>
        </w:tabs>
        <w:spacing w:line="160" w:lineRule="exact" w:before="76"/>
        <w:ind w:left="331" w:right="113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br w:type="column"/>
      </w:r>
      <w:r>
        <w:rPr>
          <w:rFonts w:ascii="Theinhardt Bold"/>
          <w:b/>
          <w:spacing w:val="-1"/>
          <w:sz w:val="14"/>
        </w:rPr>
        <w:t>Franz</w:t>
      </w:r>
      <w:r>
        <w:rPr>
          <w:rFonts w:ascii="Theinhardt Bold"/>
          <w:b/>
          <w:spacing w:val="-14"/>
          <w:sz w:val="14"/>
        </w:rPr>
        <w:t> </w:t>
      </w:r>
      <w:r>
        <w:rPr>
          <w:rFonts w:ascii="Theinhardt Bold"/>
          <w:b/>
          <w:sz w:val="14"/>
        </w:rPr>
        <w:t>Beyeler</w:t>
      </w:r>
      <w:r>
        <w:rPr>
          <w:rFonts w:ascii="Theinhardt Bold"/>
          <w:b/>
          <w:spacing w:val="-13"/>
          <w:sz w:val="14"/>
        </w:rPr>
        <w:t> </w:t>
      </w:r>
      <w:r>
        <w:rPr>
          <w:rFonts w:ascii="Theinhardt Bold"/>
          <w:b/>
          <w:sz w:val="14"/>
        </w:rPr>
        <w:t>installierte</w:t>
      </w:r>
      <w:r>
        <w:rPr>
          <w:rFonts w:ascii="Theinhardt Bold"/>
          <w:b/>
          <w:spacing w:val="-13"/>
          <w:sz w:val="14"/>
        </w:rPr>
        <w:t> </w:t>
      </w:r>
      <w:r>
        <w:rPr>
          <w:rFonts w:ascii="Theinhardt Bold"/>
          <w:b/>
          <w:sz w:val="14"/>
        </w:rPr>
        <w:t>eine</w:t>
      </w:r>
      <w:r>
        <w:rPr>
          <w:rFonts w:ascii="Theinhardt Bold"/>
          <w:b/>
          <w:spacing w:val="-14"/>
          <w:sz w:val="14"/>
        </w:rPr>
        <w:t> </w:t>
      </w:r>
      <w:r>
        <w:rPr>
          <w:rFonts w:ascii="Theinhardt Bold"/>
          <w:b/>
          <w:spacing w:val="-1"/>
          <w:sz w:val="14"/>
        </w:rPr>
        <w:t>vorbildlich</w:t>
      </w:r>
      <w:r>
        <w:rPr>
          <w:rFonts w:ascii="Theinhardt Bold"/>
          <w:b/>
          <w:spacing w:val="30"/>
          <w:w w:val="98"/>
          <w:sz w:val="14"/>
        </w:rPr>
        <w:t> </w:t>
      </w:r>
      <w:r>
        <w:rPr>
          <w:rFonts w:ascii="Theinhardt Bold"/>
          <w:b/>
          <w:sz w:val="14"/>
        </w:rPr>
        <w:t>integrierte</w:t>
      </w:r>
      <w:r>
        <w:rPr>
          <w:rFonts w:ascii="Theinhardt Bold"/>
          <w:b/>
          <w:spacing w:val="-11"/>
          <w:sz w:val="14"/>
        </w:rPr>
        <w:t> </w:t>
      </w:r>
      <w:r>
        <w:rPr>
          <w:rFonts w:ascii="Theinhardt Bold"/>
          <w:b/>
          <w:sz w:val="14"/>
        </w:rPr>
        <w:t>18</w:t>
      </w:r>
      <w:r>
        <w:rPr>
          <w:rFonts w:ascii="Theinhardt Bold"/>
          <w:b/>
          <w:spacing w:val="-10"/>
          <w:sz w:val="14"/>
        </w:rPr>
        <w:t> </w:t>
      </w:r>
      <w:r>
        <w:rPr>
          <w:rFonts w:ascii="Theinhardt Bold"/>
          <w:b/>
          <w:spacing w:val="-1"/>
          <w:sz w:val="14"/>
        </w:rPr>
        <w:t>kWp-Solaranlage</w:t>
      </w:r>
      <w:r>
        <w:rPr>
          <w:rFonts w:ascii="Theinhardt Bold"/>
          <w:b/>
          <w:spacing w:val="-11"/>
          <w:sz w:val="14"/>
        </w:rPr>
        <w:t> </w:t>
      </w:r>
      <w:r>
        <w:rPr>
          <w:rFonts w:ascii="Theinhardt Bold"/>
          <w:b/>
          <w:sz w:val="14"/>
        </w:rPr>
        <w:t>in</w:t>
      </w:r>
      <w:r>
        <w:rPr>
          <w:rFonts w:ascii="Theinhardt Bold"/>
          <w:b/>
          <w:spacing w:val="-10"/>
          <w:sz w:val="14"/>
        </w:rPr>
        <w:t> </w:t>
      </w:r>
      <w:r>
        <w:rPr>
          <w:rFonts w:ascii="Theinhardt Bold"/>
          <w:b/>
          <w:sz w:val="14"/>
        </w:rPr>
        <w:t>das</w:t>
      </w:r>
      <w:r>
        <w:rPr>
          <w:rFonts w:ascii="Theinhardt Bold"/>
          <w:b/>
          <w:spacing w:val="-11"/>
          <w:sz w:val="14"/>
        </w:rPr>
        <w:t> </w:t>
      </w:r>
      <w:r>
        <w:rPr>
          <w:rFonts w:ascii="Theinhardt Bold"/>
          <w:b/>
          <w:sz w:val="14"/>
        </w:rPr>
        <w:t>Dach</w:t>
      </w:r>
      <w:r>
        <w:rPr>
          <w:rFonts w:ascii="Theinhardt Bold"/>
          <w:b/>
          <w:spacing w:val="-10"/>
          <w:sz w:val="14"/>
        </w:rPr>
        <w:t> </w:t>
      </w:r>
      <w:r>
        <w:rPr>
          <w:rFonts w:ascii="Theinhardt Bold"/>
          <w:b/>
          <w:sz w:val="14"/>
        </w:rPr>
        <w:t>des</w:t>
      </w:r>
      <w:r>
        <w:rPr>
          <w:rFonts w:ascii="Theinhardt Bold"/>
          <w:b/>
          <w:spacing w:val="30"/>
          <w:w w:val="98"/>
          <w:sz w:val="14"/>
        </w:rPr>
        <w:t> </w:t>
      </w:r>
      <w:r>
        <w:rPr>
          <w:rFonts w:ascii="Theinhardt Bold"/>
          <w:b/>
          <w:spacing w:val="-1"/>
          <w:sz w:val="14"/>
        </w:rPr>
        <w:t>EFH</w:t>
      </w:r>
      <w:r>
        <w:rPr>
          <w:rFonts w:ascii="Theinhardt Bold"/>
          <w:b/>
          <w:spacing w:val="-17"/>
          <w:sz w:val="14"/>
        </w:rPr>
        <w:t> </w:t>
      </w:r>
      <w:r>
        <w:rPr>
          <w:rFonts w:ascii="Theinhardt Bold"/>
          <w:b/>
          <w:sz w:val="14"/>
        </w:rPr>
        <w:t>seiner</w:t>
      </w:r>
      <w:r>
        <w:rPr>
          <w:rFonts w:ascii="Theinhardt Bold"/>
          <w:b/>
          <w:spacing w:val="-16"/>
          <w:sz w:val="14"/>
        </w:rPr>
        <w:t> </w:t>
      </w:r>
      <w:r>
        <w:rPr>
          <w:rFonts w:ascii="Theinhardt Bold"/>
          <w:b/>
          <w:sz w:val="14"/>
        </w:rPr>
        <w:t>Schwiegermutter</w:t>
      </w:r>
      <w:r>
        <w:rPr>
          <w:rFonts w:ascii="Theinhardt Bold"/>
          <w:b/>
          <w:spacing w:val="-16"/>
          <w:sz w:val="14"/>
        </w:rPr>
        <w:t> </w:t>
      </w:r>
      <w:r>
        <w:rPr>
          <w:rFonts w:ascii="Theinhardt Bold"/>
          <w:b/>
          <w:sz w:val="14"/>
        </w:rPr>
        <w:t>in</w:t>
      </w:r>
      <w:r>
        <w:rPr>
          <w:rFonts w:ascii="Theinhardt Bold"/>
          <w:b/>
          <w:spacing w:val="-16"/>
          <w:sz w:val="14"/>
        </w:rPr>
        <w:t> </w:t>
      </w:r>
      <w:r>
        <w:rPr>
          <w:rFonts w:ascii="Theinhardt Bold"/>
          <w:b/>
          <w:sz w:val="14"/>
        </w:rPr>
        <w:t>Niederscherli/BE.</w:t>
      </w:r>
      <w:r>
        <w:rPr>
          <w:rFonts w:asci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066" w:space="506"/>
            <w:col w:w="3409" w:space="162"/>
            <w:col w:w="3567"/>
          </w:cols>
        </w:sect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17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31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05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98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1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18" w:hanging="227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26" w:hanging="121"/>
        <w:jc w:val="left"/>
      </w:pPr>
      <w:rPr>
        <w:rFonts w:hint="default" w:ascii="Theinhardt Regular" w:hAnsi="Theinhardt Regular" w:eastAsia="Theinhardt Regular"/>
        <w:sz w:val="14"/>
        <w:szCs w:val="14"/>
      </w:rPr>
    </w:lvl>
    <w:lvl w:ilvl="1">
      <w:start w:val="1"/>
      <w:numFmt w:val="bullet"/>
      <w:lvlText w:val="•"/>
      <w:lvlJc w:val="left"/>
      <w:pPr>
        <w:ind w:left="560" w:hanging="1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3" w:hanging="1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7" w:hanging="1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1" w:hanging="1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4" w:hanging="1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8" w:hanging="1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61" w:hanging="1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5" w:hanging="12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ranz.beyeler@bluewin.ch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2014-09-17T14:38:40Z</dcterms:created>
  <dcterms:modified xsi:type="dcterms:W3CDTF">2014-09-17T14:38:40Z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